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_________: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your insurance agent, my priority is to help you determine if you are properly protected.  That’s why I want to make sure you know about </w:t>
      </w:r>
      <w:r>
        <w:rPr>
          <w:rFonts w:ascii="Arial" w:hAnsi="Arial" w:cs="Arial"/>
          <w:szCs w:val="24"/>
        </w:rPr>
        <w:t>Personal Articles Floaters</w:t>
      </w:r>
      <w:r>
        <w:rPr>
          <w:rFonts w:ascii="Arial" w:hAnsi="Arial" w:cs="Arial"/>
          <w:szCs w:val="24"/>
        </w:rPr>
        <w:t>. The personal articles floater is especially designed to protect your high-value possessions, including jewelry, silverware, fine arts, furs, and other valuables.  Although your homeowners policy may insure these i</w:t>
      </w:r>
      <w:r>
        <w:rPr>
          <w:rFonts w:ascii="Arial" w:hAnsi="Arial" w:cs="Arial"/>
          <w:szCs w:val="24"/>
        </w:rPr>
        <w:t>tems, it limits coverage to a specified amount.  The Personal Articles Floater allows you to protect valuable items at higher limits, and gives additional protection for losses that may not be covered under your homeowners policy.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the personal articl</w:t>
      </w:r>
      <w:r>
        <w:rPr>
          <w:rFonts w:ascii="Arial" w:hAnsi="Arial" w:cs="Arial"/>
          <w:szCs w:val="24"/>
        </w:rPr>
        <w:t xml:space="preserve">es floater, you can insure your valuables for their full value.  The insurance offers excellent coverage at a very attractive rate. 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are interested in this coverage, please give me a call or e-mail me at ________.  I would be happy to provide you w</w:t>
      </w:r>
      <w:r>
        <w:rPr>
          <w:rFonts w:ascii="Arial" w:hAnsi="Arial" w:cs="Arial"/>
          <w:szCs w:val="24"/>
        </w:rPr>
        <w:t>ith a no-obligation quote.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your continued business.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</w:p>
    <w:p w:rsidR="00FB12D9" w:rsidRPr="00FB12D9" w:rsidRDefault="001D12C4" w:rsidP="00FB12D9"/>
    <w:sectPr w:rsidR="00FB12D9" w:rsidRPr="00FB12D9" w:rsidSect="00FB12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70"/>
    <w:multiLevelType w:val="hybridMultilevel"/>
    <w:tmpl w:val="BC8CE5C0"/>
    <w:lvl w:ilvl="0" w:tplc="1F3A7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1025"/>
    <w:multiLevelType w:val="hybridMultilevel"/>
    <w:tmpl w:val="4352ED3A"/>
    <w:lvl w:ilvl="0" w:tplc="1F3A78CE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2B645AD5"/>
    <w:multiLevelType w:val="hybridMultilevel"/>
    <w:tmpl w:val="B7586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61407"/>
    <w:multiLevelType w:val="hybridMultilevel"/>
    <w:tmpl w:val="1872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567C1"/>
    <w:multiLevelType w:val="hybridMultilevel"/>
    <w:tmpl w:val="685C073A"/>
    <w:lvl w:ilvl="0" w:tplc="1F3A7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846785"/>
    <w:multiLevelType w:val="hybridMultilevel"/>
    <w:tmpl w:val="ACA4C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D3"/>
    <w:rsid w:val="001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ade Gothic LT Std" w:hAnsi="Trade Gothic LT St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F5AE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62C92-9617-4F7C-A49A-8814A690D5B2}"/>
</file>

<file path=customXml/itemProps2.xml><?xml version="1.0" encoding="utf-8"?>
<ds:datastoreItem xmlns:ds="http://schemas.openxmlformats.org/officeDocument/2006/customXml" ds:itemID="{F1E1D4CD-1D44-43BF-B1F0-C05C4DA19BA4}"/>
</file>

<file path=customXml/itemProps3.xml><?xml version="1.0" encoding="utf-8"?>
<ds:datastoreItem xmlns:ds="http://schemas.openxmlformats.org/officeDocument/2006/customXml" ds:itemID="{2C9A4FD1-D7CA-4BC3-9162-19BBD085E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Round Letters</vt:lpstr>
    </vt:vector>
  </TitlesOfParts>
  <Company>Adams &amp; Knight Advertising, Inc.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Round Letters</dc:title>
  <dc:creator>Ryan Jakubowski</dc:creator>
  <cp:lastModifiedBy>Jason Bernstein</cp:lastModifiedBy>
  <cp:revision>2</cp:revision>
  <dcterms:created xsi:type="dcterms:W3CDTF">2016-12-28T16:53:00Z</dcterms:created>
  <dcterms:modified xsi:type="dcterms:W3CDTF">2016-12-28T16:53:00Z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