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A5" w:rsidRDefault="00E062A5" w:rsidP="00F94EAF">
      <w:pPr>
        <w:pStyle w:val="NoSpacing"/>
        <w:rPr>
          <w:b/>
          <w:sz w:val="24"/>
          <w:szCs w:val="24"/>
          <w:u w:val="single"/>
        </w:rPr>
      </w:pPr>
    </w:p>
    <w:p w:rsidR="00FE1976" w:rsidRPr="00FE1976" w:rsidRDefault="00FE1976" w:rsidP="00E062A5">
      <w:pPr>
        <w:pStyle w:val="NoSpacing"/>
        <w:widowControl w:val="0"/>
        <w:rPr>
          <w:b/>
          <w:sz w:val="12"/>
          <w:szCs w:val="24"/>
          <w:u w:val="single"/>
        </w:rPr>
      </w:pPr>
    </w:p>
    <w:p w:rsidR="00E062A5" w:rsidRPr="00CE2ED3" w:rsidRDefault="00F94EAF" w:rsidP="00E062A5">
      <w:pPr>
        <w:pStyle w:val="NoSpacing"/>
        <w:widowControl w:val="0"/>
        <w:rPr>
          <w:color w:val="0033CC"/>
          <w:szCs w:val="24"/>
        </w:rPr>
      </w:pPr>
      <w:r w:rsidRPr="00E062A5">
        <w:rPr>
          <w:b/>
          <w:sz w:val="28"/>
          <w:szCs w:val="24"/>
          <w:u w:val="single"/>
        </w:rPr>
        <w:t>Advisory topic</w:t>
      </w:r>
      <w:r w:rsidRPr="00E062A5">
        <w:rPr>
          <w:b/>
          <w:sz w:val="28"/>
          <w:szCs w:val="24"/>
        </w:rPr>
        <w:t xml:space="preserve">:  </w:t>
      </w:r>
      <w:r w:rsidR="00E04FC0">
        <w:rPr>
          <w:b/>
          <w:color w:val="0033CC"/>
          <w:sz w:val="28"/>
          <w:szCs w:val="24"/>
        </w:rPr>
        <w:t>Blockchain</w:t>
      </w:r>
      <w:r w:rsidR="00CE2ED3">
        <w:rPr>
          <w:color w:val="0033CC"/>
          <w:szCs w:val="24"/>
        </w:rPr>
        <w:t xml:space="preserve">    </w:t>
      </w:r>
      <w:r w:rsidR="00CE2ED3">
        <w:rPr>
          <w:color w:val="0033CC"/>
          <w:szCs w:val="24"/>
        </w:rPr>
        <w:tab/>
      </w:r>
      <w:r w:rsidR="009B7E6C">
        <w:rPr>
          <w:color w:val="0033CC"/>
          <w:szCs w:val="24"/>
        </w:rPr>
        <w:t xml:space="preserve"> </w:t>
      </w:r>
      <w:bookmarkStart w:id="0" w:name="_GoBack"/>
      <w:bookmarkEnd w:id="0"/>
    </w:p>
    <w:p w:rsidR="00E062A5" w:rsidRPr="00E062A5" w:rsidRDefault="00E062A5" w:rsidP="00E062A5">
      <w:pPr>
        <w:pStyle w:val="NoSpacing"/>
        <w:widowControl w:val="0"/>
        <w:rPr>
          <w:color w:val="000000" w:themeColor="text1"/>
          <w:sz w:val="12"/>
          <w:szCs w:val="24"/>
        </w:rPr>
      </w:pPr>
    </w:p>
    <w:p w:rsidR="00E062A5" w:rsidRPr="00E062A5" w:rsidRDefault="00E062A5" w:rsidP="00E062A5">
      <w:pPr>
        <w:pStyle w:val="NoSpacing"/>
        <w:widowControl w:val="0"/>
        <w:rPr>
          <w:sz w:val="20"/>
        </w:rPr>
      </w:pPr>
      <w:r w:rsidRPr="00E062A5">
        <w:rPr>
          <w:b/>
          <w:color w:val="000000" w:themeColor="text1"/>
          <w:szCs w:val="24"/>
        </w:rPr>
        <w:t xml:space="preserve">Industry Maturity Index: </w:t>
      </w:r>
      <w:r w:rsidRPr="00E062A5">
        <w:rPr>
          <w:i/>
          <w:color w:val="000000" w:themeColor="text1"/>
          <w:szCs w:val="24"/>
        </w:rPr>
        <w:t xml:space="preserve"> </w:t>
      </w:r>
      <w:r w:rsidR="00A666BF">
        <w:rPr>
          <w:b/>
          <w:i/>
          <w:color w:val="006600"/>
          <w:sz w:val="24"/>
        </w:rPr>
        <w:t xml:space="preserve">Future </w:t>
      </w:r>
    </w:p>
    <w:p w:rsidR="00F94EAF" w:rsidRDefault="00F94EAF" w:rsidP="00F94EAF">
      <w:pPr>
        <w:pStyle w:val="NoSpacing"/>
      </w:pPr>
    </w:p>
    <w:p w:rsidR="007C0008" w:rsidRDefault="009A5B07" w:rsidP="00F94EAF">
      <w:pPr>
        <w:pStyle w:val="NoSpacing"/>
      </w:pPr>
      <w:r w:rsidRPr="003A3DE7">
        <w:rPr>
          <w:b/>
          <w:sz w:val="24"/>
          <w:u w:val="single"/>
        </w:rPr>
        <w:t>Why this is important:</w:t>
      </w:r>
      <w:r w:rsidRPr="003A3DE7">
        <w:rPr>
          <w:sz w:val="24"/>
        </w:rPr>
        <w:t xml:space="preserve">  </w:t>
      </w:r>
      <w:r w:rsidR="006C2C2E" w:rsidRPr="004175B5">
        <w:t xml:space="preserve">As digital transformation takes hold, traditional business models will be </w:t>
      </w:r>
      <w:r w:rsidR="00AC000B" w:rsidRPr="004175B5">
        <w:t>challenged with new technologies</w:t>
      </w:r>
      <w:r w:rsidR="006C2C2E" w:rsidRPr="004175B5">
        <w:t>.  Blockchain is one of th</w:t>
      </w:r>
      <w:r w:rsidR="005C733E" w:rsidRPr="004175B5">
        <w:t>e</w:t>
      </w:r>
      <w:r w:rsidR="006C2C2E" w:rsidRPr="004175B5">
        <w:t xml:space="preserve"> digital technologies</w:t>
      </w:r>
      <w:r w:rsidR="005C733E" w:rsidRPr="004175B5">
        <w:t xml:space="preserve"> </w:t>
      </w:r>
      <w:r w:rsidR="006C2C2E" w:rsidRPr="004175B5">
        <w:t>start</w:t>
      </w:r>
      <w:r w:rsidR="005C733E" w:rsidRPr="004175B5">
        <w:t>ing</w:t>
      </w:r>
      <w:r w:rsidR="006C2C2E" w:rsidRPr="004175B5">
        <w:t xml:space="preserve"> to draw attention in the insurance industry.</w:t>
      </w:r>
      <w:r w:rsidR="00D62AD1">
        <w:t xml:space="preserve">  </w:t>
      </w:r>
      <w:r w:rsidR="005C733E" w:rsidRPr="004175B5">
        <w:t xml:space="preserve">Five insurers and reinsurers; Aegon, Allianz, </w:t>
      </w:r>
      <w:r w:rsidR="005C733E" w:rsidRPr="00290A05">
        <w:rPr>
          <w:color w:val="000000" w:themeColor="text1"/>
        </w:rPr>
        <w:t xml:space="preserve">Munich Re, Swiss Re and Zurich </w:t>
      </w:r>
      <w:r w:rsidR="00B225A9" w:rsidRPr="00290A05">
        <w:rPr>
          <w:color w:val="000000" w:themeColor="text1"/>
        </w:rPr>
        <w:t xml:space="preserve">initially </w:t>
      </w:r>
      <w:r w:rsidR="005C733E" w:rsidRPr="00290A05">
        <w:rPr>
          <w:color w:val="000000" w:themeColor="text1"/>
        </w:rPr>
        <w:t>announced the Blockchain Insurance Industry Initiative (B3i)</w:t>
      </w:r>
      <w:r w:rsidR="00B225A9" w:rsidRPr="00290A05">
        <w:rPr>
          <w:color w:val="000000" w:themeColor="text1"/>
        </w:rPr>
        <w:t xml:space="preserve"> in Oct 2016, this has now grown to 15 members.</w:t>
      </w:r>
      <w:r w:rsidR="005C733E" w:rsidRPr="00290A05">
        <w:rPr>
          <w:color w:val="000000" w:themeColor="text1"/>
        </w:rPr>
        <w:t xml:space="preserve">  The alliance </w:t>
      </w:r>
      <w:r w:rsidR="005C733E" w:rsidRPr="004175B5">
        <w:t xml:space="preserve">will explore Blockchain’s distributed ledger </w:t>
      </w:r>
      <w:r w:rsidR="007C0008" w:rsidRPr="004175B5">
        <w:t xml:space="preserve">and how it can be used to </w:t>
      </w:r>
      <w:r w:rsidR="005C733E" w:rsidRPr="004175B5">
        <w:t>streamline paperwork and reconciliations for insurance contracts, while accelerating cycle times and the ability to audit.</w:t>
      </w:r>
    </w:p>
    <w:p w:rsidR="007C0008" w:rsidRDefault="007C0008" w:rsidP="00F94EAF">
      <w:pPr>
        <w:pStyle w:val="NoSpacing"/>
        <w:rPr>
          <w:sz w:val="24"/>
        </w:rPr>
      </w:pPr>
    </w:p>
    <w:p w:rsidR="00AB77FF" w:rsidRDefault="00F94EAF" w:rsidP="00E50231">
      <w:r w:rsidRPr="00E50231">
        <w:rPr>
          <w:b/>
          <w:u w:val="single"/>
        </w:rPr>
        <w:t>What is it?</w:t>
      </w:r>
      <w:r w:rsidRPr="003A3DE7">
        <w:t xml:space="preserve">  </w:t>
      </w:r>
    </w:p>
    <w:p w:rsidR="00AB77FF" w:rsidRPr="004175B5" w:rsidRDefault="007C0008" w:rsidP="00E50231">
      <w:pPr>
        <w:rPr>
          <w:sz w:val="22"/>
          <w:szCs w:val="22"/>
        </w:rPr>
      </w:pPr>
      <w:r w:rsidRPr="004175B5">
        <w:rPr>
          <w:sz w:val="22"/>
          <w:szCs w:val="22"/>
        </w:rPr>
        <w:t xml:space="preserve">Blockchain is a distributed ledger </w:t>
      </w:r>
      <w:r w:rsidR="004055BC" w:rsidRPr="004175B5">
        <w:rPr>
          <w:sz w:val="22"/>
          <w:szCs w:val="22"/>
        </w:rPr>
        <w:t xml:space="preserve">most known for its use </w:t>
      </w:r>
      <w:r w:rsidRPr="004175B5">
        <w:rPr>
          <w:sz w:val="22"/>
          <w:szCs w:val="22"/>
        </w:rPr>
        <w:t>support</w:t>
      </w:r>
      <w:r w:rsidR="004055BC" w:rsidRPr="004175B5">
        <w:rPr>
          <w:sz w:val="22"/>
          <w:szCs w:val="22"/>
        </w:rPr>
        <w:t xml:space="preserve">ing </w:t>
      </w:r>
      <w:r w:rsidRPr="004175B5">
        <w:rPr>
          <w:sz w:val="22"/>
          <w:szCs w:val="22"/>
        </w:rPr>
        <w:t xml:space="preserve">the Bitcoin digital currency.  The </w:t>
      </w:r>
      <w:r w:rsidR="00AB77FF" w:rsidRPr="004175B5">
        <w:rPr>
          <w:sz w:val="22"/>
          <w:szCs w:val="22"/>
        </w:rPr>
        <w:t>distributed ledger includ</w:t>
      </w:r>
      <w:r w:rsidRPr="004175B5">
        <w:rPr>
          <w:sz w:val="22"/>
          <w:szCs w:val="22"/>
        </w:rPr>
        <w:t>es</w:t>
      </w:r>
      <w:r w:rsidR="00AB77FF" w:rsidRPr="004175B5">
        <w:rPr>
          <w:sz w:val="22"/>
          <w:szCs w:val="22"/>
        </w:rPr>
        <w:t xml:space="preserve"> information on the date, time, participants as well as other information for every single transaction.  </w:t>
      </w:r>
      <w:r w:rsidRPr="004175B5">
        <w:rPr>
          <w:sz w:val="22"/>
          <w:szCs w:val="22"/>
        </w:rPr>
        <w:t xml:space="preserve">Multiple copies of the ledger are stored across the network and are updated with </w:t>
      </w:r>
      <w:r w:rsidR="004055BC" w:rsidRPr="004175B5">
        <w:rPr>
          <w:sz w:val="22"/>
          <w:szCs w:val="22"/>
        </w:rPr>
        <w:t>advanced</w:t>
      </w:r>
      <w:r w:rsidR="00AB77FF" w:rsidRPr="004175B5">
        <w:rPr>
          <w:sz w:val="22"/>
          <w:szCs w:val="22"/>
        </w:rPr>
        <w:t xml:space="preserve"> cryptographic algorithms</w:t>
      </w:r>
      <w:r w:rsidR="002A3E76" w:rsidRPr="004175B5">
        <w:rPr>
          <w:sz w:val="22"/>
          <w:szCs w:val="22"/>
        </w:rPr>
        <w:t xml:space="preserve"> </w:t>
      </w:r>
      <w:r w:rsidR="004055BC" w:rsidRPr="004175B5">
        <w:rPr>
          <w:sz w:val="22"/>
          <w:szCs w:val="22"/>
        </w:rPr>
        <w:t>that must</w:t>
      </w:r>
      <w:r w:rsidR="002B1BF3" w:rsidRPr="004175B5">
        <w:rPr>
          <w:sz w:val="22"/>
          <w:szCs w:val="22"/>
        </w:rPr>
        <w:t xml:space="preserve"> be in </w:t>
      </w:r>
      <w:r w:rsidR="002A3E76" w:rsidRPr="004175B5">
        <w:rPr>
          <w:sz w:val="22"/>
          <w:szCs w:val="22"/>
        </w:rPr>
        <w:t>agreement on the validity of the transaction before it is added to the Blockchain ledger</w:t>
      </w:r>
      <w:r w:rsidR="00AD5D1A" w:rsidRPr="004175B5">
        <w:rPr>
          <w:sz w:val="22"/>
          <w:szCs w:val="22"/>
        </w:rPr>
        <w:t xml:space="preserve"> creating a shared, single source of the truth</w:t>
      </w:r>
      <w:r w:rsidR="002A3E76" w:rsidRPr="004175B5">
        <w:rPr>
          <w:sz w:val="22"/>
          <w:szCs w:val="22"/>
        </w:rPr>
        <w:t>.</w:t>
      </w:r>
    </w:p>
    <w:p w:rsidR="004055BC" w:rsidRPr="004175B5" w:rsidRDefault="004055BC" w:rsidP="00E50231">
      <w:pPr>
        <w:rPr>
          <w:sz w:val="22"/>
          <w:szCs w:val="22"/>
        </w:rPr>
      </w:pPr>
    </w:p>
    <w:p w:rsidR="004055BC" w:rsidRDefault="004055BC" w:rsidP="00E50231">
      <w:r w:rsidRPr="004175B5">
        <w:rPr>
          <w:sz w:val="22"/>
          <w:szCs w:val="22"/>
        </w:rPr>
        <w:t xml:space="preserve">The Blockchain technology can be leveraged for more than a financial ledger.  </w:t>
      </w:r>
      <w:r w:rsidR="009D2E0F" w:rsidRPr="004175B5">
        <w:rPr>
          <w:sz w:val="22"/>
          <w:szCs w:val="22"/>
        </w:rPr>
        <w:t>When coupled with smart contract technology it can store rules for negotiating the terms of a contract, automatically verifies the contract and then executes the agreement.  Blockchain removes the reliance on central systems between transacting parties.</w:t>
      </w:r>
      <w:r w:rsidR="004851AA" w:rsidRPr="004175B5">
        <w:rPr>
          <w:sz w:val="22"/>
          <w:szCs w:val="22"/>
        </w:rPr>
        <w:t xml:space="preserve">  Several use cases are now forming in the insurance industry that goes beyond payment transactions</w:t>
      </w:r>
      <w:r w:rsidR="004851AA">
        <w:t>.</w:t>
      </w:r>
    </w:p>
    <w:p w:rsidR="009D2E0F" w:rsidRDefault="009D2E0F" w:rsidP="00E50231"/>
    <w:p w:rsidR="004922E4" w:rsidRDefault="00F94EAF" w:rsidP="00091CE1">
      <w:pPr>
        <w:pStyle w:val="NoSpacing"/>
      </w:pPr>
      <w:r w:rsidRPr="003A3DE7">
        <w:rPr>
          <w:b/>
          <w:sz w:val="24"/>
          <w:u w:val="single"/>
        </w:rPr>
        <w:t>Broad Implications</w:t>
      </w:r>
      <w:r w:rsidR="009A5B07" w:rsidRPr="003A3DE7">
        <w:rPr>
          <w:b/>
          <w:sz w:val="24"/>
          <w:u w:val="single"/>
        </w:rPr>
        <w:t xml:space="preserve"> / Uses</w:t>
      </w:r>
      <w:r w:rsidRPr="003A3DE7">
        <w:rPr>
          <w:b/>
          <w:sz w:val="24"/>
        </w:rPr>
        <w:t>:</w:t>
      </w:r>
      <w:r w:rsidRPr="003A3DE7">
        <w:rPr>
          <w:sz w:val="24"/>
        </w:rPr>
        <w:t xml:space="preserve">  </w:t>
      </w:r>
    </w:p>
    <w:p w:rsidR="00F94EAF" w:rsidRPr="00B37063" w:rsidRDefault="00F94EAF" w:rsidP="00F94EAF">
      <w:pPr>
        <w:pStyle w:val="NoSpacing"/>
        <w:rPr>
          <w:sz w:val="10"/>
        </w:rPr>
      </w:pPr>
    </w:p>
    <w:p w:rsidR="00B41E9D" w:rsidRPr="00B5381E" w:rsidRDefault="004175B5" w:rsidP="00F94EAF">
      <w:pPr>
        <w:pStyle w:val="NoSpacing"/>
      </w:pPr>
      <w:r w:rsidRPr="00B5381E">
        <w:t xml:space="preserve">The most effect use of Blockchain will require an </w:t>
      </w:r>
      <w:r w:rsidR="00091CE1" w:rsidRPr="00B5381E">
        <w:t xml:space="preserve">industry-wide implementation </w:t>
      </w:r>
      <w:r w:rsidRPr="00B5381E">
        <w:t xml:space="preserve">that </w:t>
      </w:r>
      <w:r w:rsidR="00091CE1" w:rsidRPr="00B5381E">
        <w:t>facilitat</w:t>
      </w:r>
      <w:r w:rsidRPr="00B5381E">
        <w:t>es</w:t>
      </w:r>
      <w:r w:rsidR="00091CE1" w:rsidRPr="00B5381E">
        <w:t xml:space="preserve"> collaboration between market participants and technology leaders</w:t>
      </w:r>
      <w:r w:rsidR="00B41E9D" w:rsidRPr="00B5381E">
        <w:t>,</w:t>
      </w:r>
      <w:r w:rsidRPr="00B5381E">
        <w:t xml:space="preserve"> to gain the </w:t>
      </w:r>
      <w:r w:rsidR="004A3156" w:rsidRPr="00B5381E">
        <w:t xml:space="preserve">true </w:t>
      </w:r>
      <w:r w:rsidR="00091CE1" w:rsidRPr="00B5381E">
        <w:t>operational transformation</w:t>
      </w:r>
      <w:r w:rsidRPr="00B5381E">
        <w:t xml:space="preserve">.  </w:t>
      </w:r>
      <w:r w:rsidR="00091CE1" w:rsidRPr="00B5381E">
        <w:t xml:space="preserve"> </w:t>
      </w:r>
      <w:r w:rsidR="004A3156" w:rsidRPr="00B5381E">
        <w:t xml:space="preserve">  </w:t>
      </w:r>
    </w:p>
    <w:p w:rsidR="00B41E9D" w:rsidRPr="00B5381E" w:rsidRDefault="00B5381E" w:rsidP="00F94EAF">
      <w:pPr>
        <w:pStyle w:val="NoSpacing"/>
        <w:rPr>
          <w:b/>
        </w:rPr>
      </w:pPr>
      <w:r w:rsidRPr="00B5381E">
        <w:rPr>
          <w:b/>
        </w:rPr>
        <w:t xml:space="preserve">Possible </w:t>
      </w:r>
      <w:r w:rsidR="00D62AD1">
        <w:rPr>
          <w:b/>
        </w:rPr>
        <w:t>U</w:t>
      </w:r>
      <w:r w:rsidR="00B41E9D" w:rsidRPr="00B5381E">
        <w:rPr>
          <w:b/>
        </w:rPr>
        <w:t>se</w:t>
      </w:r>
      <w:r w:rsidRPr="00B5381E">
        <w:rPr>
          <w:b/>
        </w:rPr>
        <w:t xml:space="preserve"> </w:t>
      </w:r>
      <w:r w:rsidR="00D62AD1">
        <w:rPr>
          <w:b/>
        </w:rPr>
        <w:t>C</w:t>
      </w:r>
      <w:r w:rsidRPr="00B5381E">
        <w:rPr>
          <w:b/>
        </w:rPr>
        <w:t>ases</w:t>
      </w:r>
      <w:r w:rsidR="00B41E9D" w:rsidRPr="00B5381E">
        <w:rPr>
          <w:b/>
        </w:rPr>
        <w:t>:</w:t>
      </w:r>
    </w:p>
    <w:p w:rsidR="00B41E9D" w:rsidRPr="00B5381E" w:rsidRDefault="00B41E9D" w:rsidP="00B41E9D">
      <w:pPr>
        <w:pStyle w:val="NoSpacing"/>
        <w:numPr>
          <w:ilvl w:val="0"/>
          <w:numId w:val="11"/>
        </w:numPr>
      </w:pPr>
      <w:r w:rsidRPr="00B5381E">
        <w:t>Speed up and simplify the onboarding of new customers</w:t>
      </w:r>
      <w:r w:rsidR="00BC7142">
        <w:t>.</w:t>
      </w:r>
    </w:p>
    <w:p w:rsidR="00B41E9D" w:rsidRPr="00B5381E" w:rsidRDefault="00B41E9D" w:rsidP="00B41E9D">
      <w:pPr>
        <w:pStyle w:val="NoSpacing"/>
        <w:numPr>
          <w:ilvl w:val="0"/>
          <w:numId w:val="11"/>
        </w:numPr>
      </w:pPr>
      <w:r w:rsidRPr="00B5381E">
        <w:t>Automate underwriting and claims handling</w:t>
      </w:r>
      <w:r w:rsidR="00BC7142">
        <w:t>.</w:t>
      </w:r>
    </w:p>
    <w:p w:rsidR="00B41E9D" w:rsidRPr="00B5381E" w:rsidRDefault="00B41E9D" w:rsidP="00B41E9D">
      <w:pPr>
        <w:pStyle w:val="NoSpacing"/>
        <w:numPr>
          <w:ilvl w:val="0"/>
          <w:numId w:val="11"/>
        </w:numPr>
      </w:pPr>
      <w:r w:rsidRPr="00B5381E">
        <w:t>Make fraud detection easier</w:t>
      </w:r>
      <w:r w:rsidR="00BC7142">
        <w:t>.</w:t>
      </w:r>
    </w:p>
    <w:p w:rsidR="00B1216B" w:rsidRDefault="00B1216B" w:rsidP="00F94EAF">
      <w:pPr>
        <w:pStyle w:val="NoSpacing"/>
      </w:pPr>
    </w:p>
    <w:p w:rsidR="00110FA3" w:rsidRDefault="00B1216B" w:rsidP="00091CE1">
      <w:pPr>
        <w:pStyle w:val="NoSpacing"/>
      </w:pPr>
      <w:r w:rsidRPr="003A3DE7">
        <w:rPr>
          <w:b/>
          <w:sz w:val="24"/>
          <w:u w:val="single"/>
        </w:rPr>
        <w:t>Economic Impact(s)</w:t>
      </w:r>
      <w:r w:rsidRPr="003A3DE7">
        <w:rPr>
          <w:b/>
          <w:sz w:val="24"/>
        </w:rPr>
        <w:t>:</w:t>
      </w:r>
      <w:r w:rsidRPr="003A3DE7">
        <w:rPr>
          <w:sz w:val="24"/>
        </w:rPr>
        <w:t xml:space="preserve">  </w:t>
      </w:r>
    </w:p>
    <w:p w:rsidR="00B5381E" w:rsidRPr="00D62AD1" w:rsidRDefault="00206D71" w:rsidP="00B5381E">
      <w:pPr>
        <w:pStyle w:val="NoSpacing"/>
        <w:rPr>
          <w:color w:val="000000" w:themeColor="text1"/>
        </w:rPr>
      </w:pPr>
      <w:r w:rsidRPr="00D62AD1">
        <w:rPr>
          <w:color w:val="000000" w:themeColor="text1"/>
        </w:rPr>
        <w:t xml:space="preserve">Many </w:t>
      </w:r>
      <w:r w:rsidR="00D62AD1">
        <w:rPr>
          <w:color w:val="000000" w:themeColor="text1"/>
        </w:rPr>
        <w:t xml:space="preserve">have </w:t>
      </w:r>
      <w:r w:rsidRPr="00D62AD1">
        <w:rPr>
          <w:color w:val="000000" w:themeColor="text1"/>
        </w:rPr>
        <w:t>predicted t</w:t>
      </w:r>
      <w:r w:rsidR="00D148B5" w:rsidRPr="00D62AD1">
        <w:rPr>
          <w:color w:val="000000" w:themeColor="text1"/>
        </w:rPr>
        <w:t xml:space="preserve">he insurance </w:t>
      </w:r>
      <w:r w:rsidRPr="00D62AD1">
        <w:rPr>
          <w:color w:val="000000" w:themeColor="text1"/>
        </w:rPr>
        <w:t xml:space="preserve">industry </w:t>
      </w:r>
      <w:r w:rsidR="00D148B5" w:rsidRPr="00D62AD1">
        <w:rPr>
          <w:color w:val="000000" w:themeColor="text1"/>
        </w:rPr>
        <w:t>could be disrupted si</w:t>
      </w:r>
      <w:r w:rsidR="008838F9" w:rsidRPr="00D62AD1">
        <w:rPr>
          <w:color w:val="000000" w:themeColor="text1"/>
        </w:rPr>
        <w:t xml:space="preserve">gnificantly in the near future with insurance </w:t>
      </w:r>
      <w:r w:rsidR="00D148B5" w:rsidRPr="00D62AD1">
        <w:rPr>
          <w:color w:val="000000" w:themeColor="text1"/>
        </w:rPr>
        <w:t>potentially becoming cheaper, more inclusive</w:t>
      </w:r>
      <w:r w:rsidR="005267D1" w:rsidRPr="00D62AD1">
        <w:rPr>
          <w:color w:val="000000" w:themeColor="text1"/>
        </w:rPr>
        <w:t xml:space="preserve"> </w:t>
      </w:r>
      <w:r w:rsidR="00D148B5" w:rsidRPr="00D62AD1">
        <w:rPr>
          <w:color w:val="000000" w:themeColor="text1"/>
        </w:rPr>
        <w:t xml:space="preserve">and more </w:t>
      </w:r>
      <w:r w:rsidR="005267D1" w:rsidRPr="00D62AD1">
        <w:rPr>
          <w:color w:val="000000" w:themeColor="text1"/>
        </w:rPr>
        <w:t>personalized</w:t>
      </w:r>
      <w:r w:rsidR="00D148B5" w:rsidRPr="00D62AD1">
        <w:rPr>
          <w:color w:val="000000" w:themeColor="text1"/>
        </w:rPr>
        <w:t xml:space="preserve">. </w:t>
      </w:r>
    </w:p>
    <w:p w:rsidR="00B5381E" w:rsidRPr="00D62AD1" w:rsidRDefault="00B5381E" w:rsidP="00B5381E">
      <w:pPr>
        <w:pStyle w:val="NoSpacing"/>
        <w:rPr>
          <w:color w:val="000000" w:themeColor="text1"/>
          <w:sz w:val="10"/>
        </w:rPr>
      </w:pPr>
    </w:p>
    <w:p w:rsidR="00DB398E" w:rsidRPr="00D62AD1" w:rsidRDefault="00DF6ACD" w:rsidP="00B5381E">
      <w:pPr>
        <w:pStyle w:val="NoSpacing"/>
        <w:numPr>
          <w:ilvl w:val="0"/>
          <w:numId w:val="12"/>
        </w:numPr>
        <w:rPr>
          <w:color w:val="000000" w:themeColor="text1"/>
        </w:rPr>
      </w:pPr>
      <w:r w:rsidRPr="00D62AD1">
        <w:rPr>
          <w:color w:val="000000" w:themeColor="text1"/>
        </w:rPr>
        <w:t>C</w:t>
      </w:r>
      <w:r w:rsidR="00D62AD1">
        <w:rPr>
          <w:color w:val="000000" w:themeColor="text1"/>
        </w:rPr>
        <w:t xml:space="preserve">ost </w:t>
      </w:r>
      <w:r w:rsidRPr="00D62AD1">
        <w:rPr>
          <w:color w:val="000000" w:themeColor="text1"/>
        </w:rPr>
        <w:t>reduction and improved efficiency could change the way the industry operates, enabling revenue growth from higher-quality service</w:t>
      </w:r>
      <w:r w:rsidR="00D62AD1">
        <w:rPr>
          <w:color w:val="000000" w:themeColor="text1"/>
        </w:rPr>
        <w:t>,</w:t>
      </w:r>
      <w:r w:rsidRPr="00D62AD1">
        <w:rPr>
          <w:color w:val="000000" w:themeColor="text1"/>
        </w:rPr>
        <w:t xml:space="preserve"> leading to new business.</w:t>
      </w:r>
    </w:p>
    <w:p w:rsidR="00EE3F5D" w:rsidRPr="00D62AD1" w:rsidRDefault="003B2D32" w:rsidP="00EE3F5D">
      <w:pPr>
        <w:pStyle w:val="NoSpacing"/>
        <w:numPr>
          <w:ilvl w:val="0"/>
          <w:numId w:val="9"/>
        </w:numPr>
        <w:rPr>
          <w:color w:val="000000" w:themeColor="text1"/>
        </w:rPr>
      </w:pPr>
      <w:r w:rsidRPr="00D62AD1">
        <w:rPr>
          <w:color w:val="000000" w:themeColor="text1"/>
        </w:rPr>
        <w:t>K</w:t>
      </w:r>
      <w:r w:rsidR="00EE3F5D" w:rsidRPr="00D62AD1">
        <w:rPr>
          <w:color w:val="000000" w:themeColor="text1"/>
        </w:rPr>
        <w:t xml:space="preserve">now-your-customer (KYC) data, customers can </w:t>
      </w:r>
      <w:r w:rsidRPr="00D62AD1">
        <w:rPr>
          <w:color w:val="000000" w:themeColor="text1"/>
        </w:rPr>
        <w:t xml:space="preserve">store and </w:t>
      </w:r>
      <w:r w:rsidR="00EE3F5D" w:rsidRPr="00D62AD1">
        <w:rPr>
          <w:color w:val="000000" w:themeColor="text1"/>
        </w:rPr>
        <w:t>grant access to verified identity data</w:t>
      </w:r>
      <w:r w:rsidRPr="00D62AD1">
        <w:rPr>
          <w:color w:val="000000" w:themeColor="text1"/>
        </w:rPr>
        <w:t xml:space="preserve">. </w:t>
      </w:r>
    </w:p>
    <w:p w:rsidR="008838F9" w:rsidRPr="00D62AD1" w:rsidRDefault="003B2D32" w:rsidP="005267D1">
      <w:pPr>
        <w:pStyle w:val="NoSpacing"/>
        <w:numPr>
          <w:ilvl w:val="0"/>
          <w:numId w:val="9"/>
        </w:numPr>
        <w:rPr>
          <w:color w:val="000000" w:themeColor="text1"/>
        </w:rPr>
      </w:pPr>
      <w:r w:rsidRPr="00D62AD1">
        <w:rPr>
          <w:color w:val="000000" w:themeColor="text1"/>
        </w:rPr>
        <w:t xml:space="preserve">Reduce </w:t>
      </w:r>
      <w:r w:rsidR="00DB398E" w:rsidRPr="00D62AD1">
        <w:rPr>
          <w:color w:val="000000" w:themeColor="text1"/>
        </w:rPr>
        <w:t>claim</w:t>
      </w:r>
      <w:r w:rsidRPr="00D62AD1">
        <w:rPr>
          <w:color w:val="000000" w:themeColor="text1"/>
        </w:rPr>
        <w:t xml:space="preserve"> fraud </w:t>
      </w:r>
      <w:r w:rsidR="00DB398E" w:rsidRPr="00D62AD1">
        <w:rPr>
          <w:color w:val="000000" w:themeColor="text1"/>
        </w:rPr>
        <w:t xml:space="preserve">by rejecting multiple claims for one accident.  </w:t>
      </w:r>
    </w:p>
    <w:p w:rsidR="00706239" w:rsidRPr="00D62AD1" w:rsidRDefault="008838F9" w:rsidP="005267D1">
      <w:pPr>
        <w:pStyle w:val="NoSpacing"/>
        <w:numPr>
          <w:ilvl w:val="0"/>
          <w:numId w:val="9"/>
        </w:numPr>
        <w:rPr>
          <w:color w:val="000000" w:themeColor="text1"/>
        </w:rPr>
      </w:pPr>
      <w:r w:rsidRPr="00D62AD1">
        <w:rPr>
          <w:color w:val="000000" w:themeColor="text1"/>
        </w:rPr>
        <w:t>S</w:t>
      </w:r>
      <w:r w:rsidR="00DB398E" w:rsidRPr="00D62AD1">
        <w:rPr>
          <w:color w:val="000000" w:themeColor="text1"/>
        </w:rPr>
        <w:t xml:space="preserve">mart contracts could </w:t>
      </w:r>
      <w:r w:rsidRPr="00D62AD1">
        <w:rPr>
          <w:color w:val="000000" w:themeColor="text1"/>
        </w:rPr>
        <w:t>be used for underwriting risk.</w:t>
      </w:r>
      <w:r w:rsidR="00DB398E" w:rsidRPr="00D62AD1">
        <w:rPr>
          <w:color w:val="000000" w:themeColor="text1"/>
        </w:rPr>
        <w:t xml:space="preserve">   </w:t>
      </w:r>
    </w:p>
    <w:p w:rsidR="00AD5D1A" w:rsidRDefault="00AD5D1A" w:rsidP="00F94EAF">
      <w:pPr>
        <w:pStyle w:val="NoSpacing"/>
        <w:rPr>
          <w:color w:val="000000" w:themeColor="text1"/>
        </w:rPr>
      </w:pPr>
    </w:p>
    <w:p w:rsidR="0044183F" w:rsidRDefault="0044183F" w:rsidP="00F94EAF">
      <w:pPr>
        <w:pStyle w:val="NoSpacing"/>
        <w:rPr>
          <w:color w:val="000000" w:themeColor="text1"/>
        </w:rPr>
      </w:pPr>
    </w:p>
    <w:p w:rsidR="0044183F" w:rsidRPr="00D62AD1" w:rsidRDefault="0044183F" w:rsidP="00F94EAF">
      <w:pPr>
        <w:pStyle w:val="NoSpacing"/>
        <w:rPr>
          <w:color w:val="000000" w:themeColor="text1"/>
        </w:rPr>
      </w:pPr>
    </w:p>
    <w:p w:rsidR="00B4700D" w:rsidRDefault="00F94EAF" w:rsidP="00091CE1">
      <w:pPr>
        <w:pStyle w:val="NoSpacing"/>
        <w:rPr>
          <w:b/>
          <w:sz w:val="24"/>
        </w:rPr>
      </w:pPr>
      <w:r w:rsidRPr="003A3DE7">
        <w:rPr>
          <w:b/>
          <w:sz w:val="24"/>
          <w:u w:val="single"/>
        </w:rPr>
        <w:t>Insurance Industry Implications</w:t>
      </w:r>
      <w:r w:rsidRPr="003A3DE7">
        <w:rPr>
          <w:b/>
          <w:sz w:val="24"/>
        </w:rPr>
        <w:t>:</w:t>
      </w:r>
    </w:p>
    <w:p w:rsidR="00223840" w:rsidRPr="009E5C97" w:rsidRDefault="00223840" w:rsidP="00223840">
      <w:pPr>
        <w:numPr>
          <w:ilvl w:val="0"/>
          <w:numId w:val="6"/>
        </w:numPr>
        <w:rPr>
          <w:color w:val="000000" w:themeColor="text1"/>
          <w:sz w:val="22"/>
          <w:szCs w:val="22"/>
        </w:rPr>
      </w:pPr>
      <w:r w:rsidRPr="00223840">
        <w:rPr>
          <w:sz w:val="22"/>
          <w:szCs w:val="22"/>
        </w:rPr>
        <w:lastRenderedPageBreak/>
        <w:t xml:space="preserve">Bankers and </w:t>
      </w:r>
      <w:r w:rsidRPr="009E5C97">
        <w:rPr>
          <w:color w:val="000000" w:themeColor="text1"/>
          <w:sz w:val="22"/>
          <w:szCs w:val="22"/>
        </w:rPr>
        <w:t xml:space="preserve">capital markets are </w:t>
      </w:r>
      <w:r w:rsidR="00D62AD1" w:rsidRPr="009E5C97">
        <w:rPr>
          <w:color w:val="000000" w:themeColor="text1"/>
          <w:sz w:val="22"/>
          <w:szCs w:val="22"/>
        </w:rPr>
        <w:t xml:space="preserve">significantly </w:t>
      </w:r>
      <w:r w:rsidRPr="009E5C97">
        <w:rPr>
          <w:color w:val="000000" w:themeColor="text1"/>
          <w:sz w:val="22"/>
          <w:szCs w:val="22"/>
        </w:rPr>
        <w:t xml:space="preserve">ahead of the insurance industry when it comes to </w:t>
      </w:r>
      <w:r w:rsidR="00002905" w:rsidRPr="009E5C97">
        <w:rPr>
          <w:color w:val="000000" w:themeColor="text1"/>
          <w:sz w:val="22"/>
          <w:szCs w:val="22"/>
        </w:rPr>
        <w:t>b</w:t>
      </w:r>
      <w:r w:rsidRPr="009E5C97">
        <w:rPr>
          <w:color w:val="000000" w:themeColor="text1"/>
          <w:sz w:val="22"/>
          <w:szCs w:val="22"/>
        </w:rPr>
        <w:t>lockchain.</w:t>
      </w:r>
      <w:r w:rsidR="00FB7CE8" w:rsidRPr="009E5C97">
        <w:rPr>
          <w:color w:val="000000" w:themeColor="text1"/>
          <w:sz w:val="22"/>
          <w:szCs w:val="22"/>
        </w:rPr>
        <w:t xml:space="preserve">  They have their dedicate</w:t>
      </w:r>
      <w:r w:rsidR="009E5C97" w:rsidRPr="009E5C97">
        <w:rPr>
          <w:color w:val="000000" w:themeColor="text1"/>
          <w:sz w:val="22"/>
          <w:szCs w:val="22"/>
        </w:rPr>
        <w:t>d</w:t>
      </w:r>
      <w:r w:rsidR="00FB7CE8" w:rsidRPr="009E5C97">
        <w:rPr>
          <w:color w:val="000000" w:themeColor="text1"/>
          <w:sz w:val="22"/>
          <w:szCs w:val="22"/>
        </w:rPr>
        <w:t xml:space="preserve"> consortium, </w:t>
      </w:r>
      <w:r w:rsidR="00FB7CE8" w:rsidRPr="009E5C97">
        <w:rPr>
          <w:color w:val="000000" w:themeColor="text1"/>
        </w:rPr>
        <w:t xml:space="preserve">the </w:t>
      </w:r>
      <w:hyperlink r:id="rId7" w:history="1">
        <w:r w:rsidR="00FB7CE8" w:rsidRPr="009E5C97">
          <w:rPr>
            <w:rStyle w:val="Hyperlink"/>
            <w:i/>
            <w:color w:val="0563C1"/>
          </w:rPr>
          <w:t>R3CEV consortium</w:t>
        </w:r>
      </w:hyperlink>
      <w:r w:rsidR="00FB7CE8" w:rsidRPr="009E5C97">
        <w:rPr>
          <w:rStyle w:val="Hyperlink"/>
          <w:color w:val="000000" w:themeColor="text1"/>
          <w:u w:val="none"/>
        </w:rPr>
        <w:t>.</w:t>
      </w:r>
      <w:r w:rsidR="00FB7CE8" w:rsidRPr="009E5C97">
        <w:rPr>
          <w:color w:val="000000" w:themeColor="text1"/>
          <w:sz w:val="22"/>
          <w:szCs w:val="22"/>
        </w:rPr>
        <w:t xml:space="preserve"> </w:t>
      </w:r>
    </w:p>
    <w:p w:rsidR="00B4700D" w:rsidRPr="00B4700D" w:rsidRDefault="00B4700D" w:rsidP="00B4700D">
      <w:pPr>
        <w:numPr>
          <w:ilvl w:val="0"/>
          <w:numId w:val="6"/>
        </w:numPr>
        <w:rPr>
          <w:sz w:val="22"/>
          <w:szCs w:val="22"/>
        </w:rPr>
      </w:pPr>
      <w:r w:rsidRPr="00B4700D">
        <w:rPr>
          <w:sz w:val="22"/>
          <w:szCs w:val="22"/>
        </w:rPr>
        <w:t>What effect will Blockchain technology adoption in markets have on the public’s perception of risk?</w:t>
      </w:r>
    </w:p>
    <w:p w:rsidR="00B4700D" w:rsidRDefault="00B4700D" w:rsidP="00B4700D">
      <w:pPr>
        <w:numPr>
          <w:ilvl w:val="0"/>
          <w:numId w:val="6"/>
        </w:numPr>
        <w:rPr>
          <w:sz w:val="22"/>
          <w:szCs w:val="22"/>
        </w:rPr>
      </w:pPr>
      <w:r w:rsidRPr="00B4700D">
        <w:rPr>
          <w:sz w:val="22"/>
          <w:szCs w:val="22"/>
        </w:rPr>
        <w:t>The traditional insurance industry is highly centralized, but what could it look like if it were decentralized?</w:t>
      </w:r>
    </w:p>
    <w:p w:rsidR="00B4700D" w:rsidRPr="009E5C97" w:rsidRDefault="00B4700D" w:rsidP="00B4700D">
      <w:pPr>
        <w:numPr>
          <w:ilvl w:val="0"/>
          <w:numId w:val="6"/>
        </w:numPr>
        <w:rPr>
          <w:color w:val="000000" w:themeColor="text1"/>
          <w:sz w:val="22"/>
          <w:szCs w:val="22"/>
        </w:rPr>
      </w:pPr>
      <w:r w:rsidRPr="009E5C97">
        <w:rPr>
          <w:color w:val="000000" w:themeColor="text1"/>
          <w:sz w:val="22"/>
          <w:szCs w:val="22"/>
        </w:rPr>
        <w:t>Can the Blockchain improve customer relations and confidence?</w:t>
      </w:r>
    </w:p>
    <w:p w:rsidR="003B2D32" w:rsidRPr="009E5C97" w:rsidRDefault="003B2D32" w:rsidP="00150D07">
      <w:pPr>
        <w:pStyle w:val="NoSpacing"/>
        <w:numPr>
          <w:ilvl w:val="0"/>
          <w:numId w:val="6"/>
        </w:numPr>
        <w:rPr>
          <w:color w:val="000000" w:themeColor="text1"/>
        </w:rPr>
      </w:pPr>
      <w:r w:rsidRPr="009E5C97">
        <w:rPr>
          <w:color w:val="000000" w:themeColor="text1"/>
        </w:rPr>
        <w:t>P2P</w:t>
      </w:r>
      <w:r w:rsidR="00D62AD1" w:rsidRPr="009E5C97">
        <w:rPr>
          <w:color w:val="000000" w:themeColor="text1"/>
        </w:rPr>
        <w:t xml:space="preserve"> (Peer-to-peer)</w:t>
      </w:r>
      <w:r w:rsidRPr="009E5C97">
        <w:rPr>
          <w:color w:val="000000" w:themeColor="text1"/>
        </w:rPr>
        <w:t xml:space="preserve"> emerging markets could </w:t>
      </w:r>
      <w:r w:rsidR="004175B5" w:rsidRPr="009E5C97">
        <w:rPr>
          <w:color w:val="000000" w:themeColor="text1"/>
        </w:rPr>
        <w:t xml:space="preserve">adopt </w:t>
      </w:r>
      <w:r w:rsidR="00D62AD1" w:rsidRPr="009E5C97">
        <w:rPr>
          <w:color w:val="000000" w:themeColor="text1"/>
        </w:rPr>
        <w:t>B</w:t>
      </w:r>
      <w:r w:rsidR="004175B5" w:rsidRPr="009E5C97">
        <w:rPr>
          <w:color w:val="000000" w:themeColor="text1"/>
        </w:rPr>
        <w:t>lockchain</w:t>
      </w:r>
      <w:r w:rsidRPr="009E5C97">
        <w:rPr>
          <w:color w:val="000000" w:themeColor="text1"/>
        </w:rPr>
        <w:t xml:space="preserve"> with smart contracts to low</w:t>
      </w:r>
      <w:r w:rsidR="00150D07" w:rsidRPr="009E5C97">
        <w:rPr>
          <w:color w:val="000000" w:themeColor="text1"/>
        </w:rPr>
        <w:t>er</w:t>
      </w:r>
      <w:r w:rsidRPr="009E5C97">
        <w:rPr>
          <w:color w:val="000000" w:themeColor="text1"/>
        </w:rPr>
        <w:t xml:space="preserve"> handling costs</w:t>
      </w:r>
      <w:r w:rsidR="00150D07" w:rsidRPr="009E5C97">
        <w:rPr>
          <w:color w:val="000000" w:themeColor="text1"/>
        </w:rPr>
        <w:t xml:space="preserve"> on micro-insurance.</w:t>
      </w:r>
    </w:p>
    <w:p w:rsidR="003C40F5" w:rsidRPr="009E5C97" w:rsidRDefault="00BC7142" w:rsidP="003C40F5">
      <w:pPr>
        <w:pStyle w:val="NoSpacing"/>
        <w:numPr>
          <w:ilvl w:val="0"/>
          <w:numId w:val="6"/>
        </w:numPr>
        <w:rPr>
          <w:color w:val="000000" w:themeColor="text1"/>
        </w:rPr>
      </w:pPr>
      <w:r w:rsidRPr="009E5C97">
        <w:rPr>
          <w:color w:val="000000" w:themeColor="text1"/>
        </w:rPr>
        <w:t>There are n</w:t>
      </w:r>
      <w:r w:rsidR="003C40F5" w:rsidRPr="009E5C97">
        <w:rPr>
          <w:color w:val="000000" w:themeColor="text1"/>
        </w:rPr>
        <w:t>umerous back-end applications</w:t>
      </w:r>
      <w:r w:rsidRPr="009E5C97">
        <w:rPr>
          <w:color w:val="000000" w:themeColor="text1"/>
        </w:rPr>
        <w:t xml:space="preserve"> yet to be explored</w:t>
      </w:r>
      <w:r w:rsidR="003C40F5" w:rsidRPr="009E5C97">
        <w:rPr>
          <w:color w:val="000000" w:themeColor="text1"/>
        </w:rPr>
        <w:t>, such as upgrading the invisible infrastructure (e.g., the millions of data sources that are called every time someone submits a claim, or applies for new coverage).</w:t>
      </w:r>
    </w:p>
    <w:p w:rsidR="0044183F" w:rsidRPr="009E5C97" w:rsidRDefault="009E5C97" w:rsidP="003C40F5">
      <w:pPr>
        <w:pStyle w:val="NoSpacing"/>
        <w:numPr>
          <w:ilvl w:val="0"/>
          <w:numId w:val="6"/>
        </w:numPr>
        <w:rPr>
          <w:color w:val="000000" w:themeColor="text1"/>
        </w:rPr>
      </w:pPr>
      <w:r>
        <w:rPr>
          <w:color w:val="000000" w:themeColor="text1"/>
        </w:rPr>
        <w:t>Potential i</w:t>
      </w:r>
      <w:r w:rsidR="0044183F" w:rsidRPr="009E5C97">
        <w:rPr>
          <w:color w:val="000000" w:themeColor="text1"/>
        </w:rPr>
        <w:t>ndustry applications: Payments</w:t>
      </w:r>
      <w:r>
        <w:rPr>
          <w:color w:val="000000" w:themeColor="text1"/>
        </w:rPr>
        <w:t>/finance</w:t>
      </w:r>
      <w:r w:rsidR="0044183F" w:rsidRPr="009E5C97">
        <w:rPr>
          <w:color w:val="000000" w:themeColor="text1"/>
        </w:rPr>
        <w:t xml:space="preserve">, </w:t>
      </w:r>
      <w:r>
        <w:rPr>
          <w:color w:val="000000" w:themeColor="text1"/>
        </w:rPr>
        <w:t>claims management (glass, etc.)</w:t>
      </w:r>
      <w:r w:rsidR="0044183F" w:rsidRPr="009E5C97">
        <w:rPr>
          <w:color w:val="000000" w:themeColor="text1"/>
        </w:rPr>
        <w:t>, subrogation,</w:t>
      </w:r>
      <w:r>
        <w:rPr>
          <w:color w:val="000000" w:themeColor="text1"/>
        </w:rPr>
        <w:t xml:space="preserve"> other underwriting and risk management areas,</w:t>
      </w:r>
      <w:r w:rsidR="0044183F" w:rsidRPr="009E5C97">
        <w:rPr>
          <w:color w:val="000000" w:themeColor="text1"/>
        </w:rPr>
        <w:t xml:space="preserve"> reinsurance.</w:t>
      </w:r>
    </w:p>
    <w:p w:rsidR="00F94EAF" w:rsidRPr="00A43DB0" w:rsidRDefault="00F94EAF" w:rsidP="00F94EAF">
      <w:pPr>
        <w:pStyle w:val="NoSpacing"/>
        <w:rPr>
          <w:color w:val="000000" w:themeColor="text1"/>
        </w:rPr>
      </w:pPr>
    </w:p>
    <w:p w:rsidR="00B4700D" w:rsidRDefault="00F94EAF" w:rsidP="00F94EAF">
      <w:pPr>
        <w:pStyle w:val="NoSpacing"/>
        <w:rPr>
          <w:b/>
          <w:sz w:val="24"/>
        </w:rPr>
      </w:pPr>
      <w:r w:rsidRPr="003A3DE7">
        <w:rPr>
          <w:b/>
          <w:sz w:val="24"/>
          <w:u w:val="single"/>
        </w:rPr>
        <w:t>Recommended Actions</w:t>
      </w:r>
      <w:r w:rsidRPr="003A3DE7">
        <w:rPr>
          <w:b/>
          <w:sz w:val="24"/>
        </w:rPr>
        <w:t>:</w:t>
      </w:r>
    </w:p>
    <w:p w:rsidR="00091CE1" w:rsidRPr="009E5C97" w:rsidRDefault="00F94EAF" w:rsidP="00F94EAF">
      <w:pPr>
        <w:pStyle w:val="NoSpacing"/>
        <w:rPr>
          <w:color w:val="000000" w:themeColor="text1"/>
          <w:sz w:val="24"/>
        </w:rPr>
      </w:pPr>
      <w:r w:rsidRPr="00B1216B">
        <w:rPr>
          <w:b/>
        </w:rPr>
        <w:t>Agents</w:t>
      </w:r>
      <w:r w:rsidR="00D62AD1">
        <w:rPr>
          <w:b/>
        </w:rPr>
        <w:t xml:space="preserve"> &amp; </w:t>
      </w:r>
      <w:r w:rsidR="00D62AD1" w:rsidRPr="009E5C97">
        <w:rPr>
          <w:b/>
          <w:color w:val="000000" w:themeColor="text1"/>
        </w:rPr>
        <w:t>Brokers</w:t>
      </w:r>
      <w:r w:rsidRPr="009E5C97">
        <w:rPr>
          <w:b/>
          <w:color w:val="000000" w:themeColor="text1"/>
        </w:rPr>
        <w:t xml:space="preserve"> </w:t>
      </w:r>
      <w:r w:rsidR="00091CE1" w:rsidRPr="009E5C97">
        <w:rPr>
          <w:b/>
          <w:color w:val="000000" w:themeColor="text1"/>
        </w:rPr>
        <w:t>–</w:t>
      </w:r>
      <w:r w:rsidR="00D62AD1" w:rsidRPr="009E5C97">
        <w:rPr>
          <w:color w:val="000000" w:themeColor="text1"/>
        </w:rPr>
        <w:t xml:space="preserve"> It is recommended that agents become familiar with Blockchain as a concept and understand its potential applications within our distribution channel.  While Blockchain implementations will likely occur in many industries before taking ahold in the IA distribution, once forward movement is begun, agents &amp; brokers will need to be clear on the concept to quickly respond.</w:t>
      </w:r>
    </w:p>
    <w:p w:rsidR="00F94EAF" w:rsidRPr="00B1216B" w:rsidRDefault="00F94EAF" w:rsidP="00091CE1">
      <w:pPr>
        <w:pStyle w:val="NoSpacing"/>
        <w:ind w:left="720"/>
        <w:rPr>
          <w:b/>
        </w:rPr>
      </w:pPr>
      <w:r w:rsidRPr="00B1216B">
        <w:rPr>
          <w:b/>
        </w:rPr>
        <w:t xml:space="preserve">  </w:t>
      </w:r>
    </w:p>
    <w:p w:rsidR="00F94EAF" w:rsidRPr="009E5C97" w:rsidRDefault="00B4700D" w:rsidP="00B4700D">
      <w:pPr>
        <w:pStyle w:val="NoSpacing"/>
        <w:rPr>
          <w:color w:val="000000" w:themeColor="text1"/>
        </w:rPr>
      </w:pPr>
      <w:r>
        <w:rPr>
          <w:b/>
        </w:rPr>
        <w:t>C</w:t>
      </w:r>
      <w:r w:rsidR="00206D71">
        <w:rPr>
          <w:b/>
        </w:rPr>
        <w:t xml:space="preserve">arriers - </w:t>
      </w:r>
      <w:r w:rsidR="00B5381E">
        <w:t>Participation in</w:t>
      </w:r>
      <w:r w:rsidR="00D148B5">
        <w:t xml:space="preserve"> </w:t>
      </w:r>
      <w:r w:rsidR="00B5381E">
        <w:t xml:space="preserve">the </w:t>
      </w:r>
      <w:r w:rsidR="00AD5D1A" w:rsidRPr="009E5C97">
        <w:rPr>
          <w:color w:val="000000" w:themeColor="text1"/>
        </w:rPr>
        <w:t>Blockchain Insurance Industry Initiative (B3i) is open to insurers and reinsurers who are interested in joining</w:t>
      </w:r>
      <w:r w:rsidR="00B5381E" w:rsidRPr="009E5C97">
        <w:rPr>
          <w:color w:val="000000" w:themeColor="text1"/>
        </w:rPr>
        <w:t xml:space="preserve">.  Carriers should take the opportunity to </w:t>
      </w:r>
      <w:r w:rsidR="00D62AD1" w:rsidRPr="009E5C97">
        <w:rPr>
          <w:color w:val="000000" w:themeColor="text1"/>
        </w:rPr>
        <w:t xml:space="preserve">perform in-depth research, and </w:t>
      </w:r>
      <w:r w:rsidR="00B5381E" w:rsidRPr="009E5C97">
        <w:rPr>
          <w:color w:val="000000" w:themeColor="text1"/>
        </w:rPr>
        <w:t xml:space="preserve">experiment with </w:t>
      </w:r>
      <w:r w:rsidR="00D62AD1" w:rsidRPr="009E5C97">
        <w:rPr>
          <w:color w:val="000000" w:themeColor="text1"/>
        </w:rPr>
        <w:t>Blockchain</w:t>
      </w:r>
      <w:r w:rsidR="00B5381E" w:rsidRPr="009E5C97">
        <w:rPr>
          <w:color w:val="000000" w:themeColor="text1"/>
        </w:rPr>
        <w:t xml:space="preserve"> technologies within their own organizations.</w:t>
      </w:r>
    </w:p>
    <w:p w:rsidR="00F94EAF" w:rsidRPr="009E5C97" w:rsidRDefault="00F94EAF" w:rsidP="00F94EAF">
      <w:pPr>
        <w:pStyle w:val="NoSpacing"/>
        <w:rPr>
          <w:color w:val="000000" w:themeColor="text1"/>
        </w:rPr>
      </w:pPr>
      <w:r w:rsidRPr="009E5C97">
        <w:rPr>
          <w:color w:val="000000" w:themeColor="text1"/>
        </w:rPr>
        <w:tab/>
      </w:r>
    </w:p>
    <w:p w:rsidR="00F94EAF" w:rsidRPr="00B1216B" w:rsidRDefault="00F94EAF" w:rsidP="00F94EAF">
      <w:pPr>
        <w:pStyle w:val="NoSpacing"/>
        <w:rPr>
          <w:b/>
        </w:rPr>
      </w:pPr>
      <w:r w:rsidRPr="009E5C97">
        <w:rPr>
          <w:b/>
          <w:color w:val="000000" w:themeColor="text1"/>
        </w:rPr>
        <w:t>Vendors</w:t>
      </w:r>
      <w:r w:rsidR="00B1216B" w:rsidRPr="009E5C97">
        <w:rPr>
          <w:b/>
          <w:color w:val="000000" w:themeColor="text1"/>
        </w:rPr>
        <w:t xml:space="preserve"> </w:t>
      </w:r>
      <w:r w:rsidR="00002905" w:rsidRPr="009E5C97">
        <w:rPr>
          <w:b/>
          <w:color w:val="000000" w:themeColor="text1"/>
        </w:rPr>
        <w:t>–</w:t>
      </w:r>
      <w:r w:rsidR="00B1216B" w:rsidRPr="009E5C97">
        <w:rPr>
          <w:b/>
          <w:color w:val="000000" w:themeColor="text1"/>
        </w:rPr>
        <w:t xml:space="preserve"> </w:t>
      </w:r>
      <w:r w:rsidR="00002905" w:rsidRPr="009E5C97">
        <w:rPr>
          <w:color w:val="000000" w:themeColor="text1"/>
        </w:rPr>
        <w:t>This is an opportunity to take leadership within our distribution channel.  Management System vendors as well as third-party providers need to take the lead in determining impact areas of highest probability, and address this as an industry – similar to</w:t>
      </w:r>
      <w:r w:rsidR="00002905">
        <w:rPr>
          <w:color w:val="FF0000"/>
        </w:rPr>
        <w:t xml:space="preserve"> </w:t>
      </w:r>
      <w:hyperlink r:id="rId8" w:history="1">
        <w:r w:rsidR="00002905" w:rsidRPr="00002905">
          <w:rPr>
            <w:rStyle w:val="Hyperlink"/>
          </w:rPr>
          <w:t>ID Federation</w:t>
        </w:r>
      </w:hyperlink>
      <w:r w:rsidR="00002905" w:rsidRPr="009E5C97">
        <w:rPr>
          <w:color w:val="000000" w:themeColor="text1"/>
        </w:rPr>
        <w:t xml:space="preserve">.  </w:t>
      </w:r>
      <w:r w:rsidRPr="00B1216B">
        <w:rPr>
          <w:b/>
        </w:rPr>
        <w:tab/>
      </w:r>
    </w:p>
    <w:p w:rsidR="00F94EAF" w:rsidRDefault="00F94EAF" w:rsidP="00DB53BB">
      <w:pPr>
        <w:pStyle w:val="NoSpacing"/>
        <w:ind w:left="720"/>
      </w:pPr>
    </w:p>
    <w:p w:rsidR="00F94EAF" w:rsidRPr="003A3DE7" w:rsidRDefault="00F94EAF" w:rsidP="00F94EAF">
      <w:pPr>
        <w:pStyle w:val="NoSpacing"/>
        <w:rPr>
          <w:sz w:val="24"/>
        </w:rPr>
      </w:pPr>
      <w:r w:rsidRPr="003A3DE7">
        <w:rPr>
          <w:b/>
          <w:sz w:val="24"/>
          <w:u w:val="single"/>
        </w:rPr>
        <w:t>Examples/Resources</w:t>
      </w:r>
      <w:r w:rsidRPr="003A3DE7">
        <w:rPr>
          <w:b/>
          <w:sz w:val="24"/>
        </w:rPr>
        <w:t>:</w:t>
      </w:r>
      <w:r w:rsidRPr="003A3DE7">
        <w:rPr>
          <w:sz w:val="24"/>
        </w:rPr>
        <w:t xml:space="preserve">   </w:t>
      </w:r>
    </w:p>
    <w:p w:rsidR="003C40F5" w:rsidRPr="009E5C97" w:rsidRDefault="003C40F5" w:rsidP="003C40F5">
      <w:pPr>
        <w:pStyle w:val="NoSpacing"/>
        <w:rPr>
          <w:color w:val="0563C1"/>
        </w:rPr>
      </w:pPr>
      <w:r w:rsidRPr="003C40F5">
        <w:rPr>
          <w:color w:val="FF0000"/>
        </w:rPr>
        <w:tab/>
      </w:r>
      <w:hyperlink r:id="rId9" w:history="1">
        <w:r w:rsidR="009E5C97">
          <w:rPr>
            <w:rStyle w:val="Hyperlink"/>
            <w:color w:val="0563C1"/>
          </w:rPr>
          <w:t>What is Blockchain Technology? A Step-by-Step Guide for Beginners</w:t>
        </w:r>
      </w:hyperlink>
    </w:p>
    <w:p w:rsidR="003C40F5" w:rsidRPr="009E5C97" w:rsidRDefault="003C40F5" w:rsidP="003C40F5">
      <w:pPr>
        <w:pStyle w:val="NoSpacing"/>
        <w:rPr>
          <w:color w:val="0563C1"/>
        </w:rPr>
      </w:pPr>
    </w:p>
    <w:p w:rsidR="003C40F5" w:rsidRPr="009E5C97" w:rsidRDefault="003C40F5" w:rsidP="003C40F5">
      <w:pPr>
        <w:pStyle w:val="NoSpacing"/>
        <w:rPr>
          <w:color w:val="0563C1"/>
        </w:rPr>
      </w:pPr>
      <w:r w:rsidRPr="009E5C97">
        <w:rPr>
          <w:color w:val="0563C1"/>
        </w:rPr>
        <w:tab/>
      </w:r>
      <w:hyperlink r:id="rId10" w:history="1">
        <w:r w:rsidRPr="009E5C97">
          <w:rPr>
            <w:rStyle w:val="Hyperlink"/>
            <w:color w:val="0563C1"/>
          </w:rPr>
          <w:t>B3i Insurance Blockchain Consortium</w:t>
        </w:r>
      </w:hyperlink>
    </w:p>
    <w:p w:rsidR="003C40F5" w:rsidRPr="009E5C97" w:rsidRDefault="003C40F5" w:rsidP="003C40F5">
      <w:pPr>
        <w:pStyle w:val="NoSpacing"/>
        <w:rPr>
          <w:color w:val="0563C1"/>
        </w:rPr>
      </w:pPr>
    </w:p>
    <w:p w:rsidR="003C40F5" w:rsidRPr="009E5C97" w:rsidRDefault="003C40F5" w:rsidP="003C40F5">
      <w:pPr>
        <w:pStyle w:val="NoSpacing"/>
        <w:rPr>
          <w:color w:val="0563C1"/>
        </w:rPr>
      </w:pPr>
      <w:r w:rsidRPr="009E5C97">
        <w:rPr>
          <w:color w:val="0563C1"/>
        </w:rPr>
        <w:tab/>
      </w:r>
      <w:hyperlink r:id="rId11" w:history="1">
        <w:r w:rsidRPr="009E5C97">
          <w:rPr>
            <w:rStyle w:val="Hyperlink"/>
            <w:color w:val="0563C1"/>
          </w:rPr>
          <w:t>R3 CEV – Financial Blockchain</w:t>
        </w:r>
      </w:hyperlink>
    </w:p>
    <w:p w:rsidR="003C40F5" w:rsidRPr="009E5C97" w:rsidRDefault="003C40F5" w:rsidP="006D4620">
      <w:pPr>
        <w:pStyle w:val="NoSpacing"/>
        <w:ind w:left="720"/>
        <w:rPr>
          <w:color w:val="0563C1"/>
        </w:rPr>
      </w:pPr>
    </w:p>
    <w:p w:rsidR="00F803D7" w:rsidRPr="00B5381E" w:rsidRDefault="00604614" w:rsidP="006D4620">
      <w:pPr>
        <w:pStyle w:val="NoSpacing"/>
        <w:ind w:left="720"/>
        <w:rPr>
          <w:rStyle w:val="Hyperlink"/>
        </w:rPr>
      </w:pPr>
      <w:hyperlink r:id="rId12" w:history="1">
        <w:r w:rsidR="006D4620" w:rsidRPr="00B5381E">
          <w:rPr>
            <w:rStyle w:val="Hyperlink"/>
          </w:rPr>
          <w:t>https://www2.deloitte.com/content/dam/Deloitte/uk/Documents/Innovation/deloitte-uk-blockchain-app-in-insurance.pdf</w:t>
        </w:r>
      </w:hyperlink>
    </w:p>
    <w:p w:rsidR="004851AA" w:rsidRPr="00B5381E" w:rsidRDefault="004851AA" w:rsidP="006D4620">
      <w:pPr>
        <w:pStyle w:val="NoSpacing"/>
        <w:ind w:left="720"/>
      </w:pPr>
    </w:p>
    <w:p w:rsidR="006D4620" w:rsidRPr="00B5381E" w:rsidRDefault="00604614" w:rsidP="006D4620">
      <w:pPr>
        <w:pStyle w:val="NoSpacing"/>
        <w:ind w:left="720"/>
        <w:rPr>
          <w:rStyle w:val="Hyperlink"/>
        </w:rPr>
      </w:pPr>
      <w:hyperlink r:id="rId13" w:history="1">
        <w:r w:rsidR="006D4620" w:rsidRPr="00B5381E">
          <w:rPr>
            <w:rStyle w:val="Hyperlink"/>
          </w:rPr>
          <w:t>https://www2.deloitte.com/content/dam/Deloitte/ch/Documents/innovation/ch-en-innovation-deloitte-blockchain-app-in-insurance.pdf</w:t>
        </w:r>
      </w:hyperlink>
    </w:p>
    <w:p w:rsidR="004851AA" w:rsidRPr="00B5381E" w:rsidRDefault="004851AA" w:rsidP="006D4620">
      <w:pPr>
        <w:pStyle w:val="NoSpacing"/>
        <w:ind w:left="720"/>
      </w:pPr>
    </w:p>
    <w:p w:rsidR="004851AA" w:rsidRPr="00B5381E" w:rsidRDefault="00604614" w:rsidP="004851AA">
      <w:pPr>
        <w:pStyle w:val="NoSpacing"/>
        <w:ind w:left="720"/>
      </w:pPr>
      <w:hyperlink r:id="rId14" w:history="1">
        <w:r w:rsidR="004851AA" w:rsidRPr="00B5381E">
          <w:rPr>
            <w:rStyle w:val="Hyperlink"/>
          </w:rPr>
          <w:t>http://www.mckinsey.com/~/media/McKinsey/Industries/Financial%20Services/Our%20Insights/Blockchain%20in%20insurance%20opportunity%20or%20threat/Blockchain-in-insurance-opportunity-or-threat.ashx</w:t>
        </w:r>
      </w:hyperlink>
    </w:p>
    <w:p w:rsidR="00B5381E" w:rsidRPr="00B5381E" w:rsidRDefault="00B5381E" w:rsidP="004851AA">
      <w:pPr>
        <w:pStyle w:val="NoSpacing"/>
        <w:ind w:left="720"/>
      </w:pPr>
    </w:p>
    <w:p w:rsidR="00B5381E" w:rsidRPr="00B5381E" w:rsidRDefault="00604614" w:rsidP="004851AA">
      <w:pPr>
        <w:pStyle w:val="NoSpacing"/>
        <w:ind w:left="720"/>
      </w:pPr>
      <w:hyperlink r:id="rId15" w:history="1">
        <w:r w:rsidR="00B5381E" w:rsidRPr="00B5381E">
          <w:rPr>
            <w:rStyle w:val="Hyperlink"/>
          </w:rPr>
          <w:t>http://www.ey.com/Publication/vwLUAssets/EY-blockchain-technology-as-a-platform-for-digitization/$FILE/EY-blockchain-technology-as-a-platform-for-digitization.pdf</w:t>
        </w:r>
      </w:hyperlink>
    </w:p>
    <w:p w:rsidR="00002905" w:rsidRPr="003C40F5" w:rsidRDefault="00002905" w:rsidP="003C40F5">
      <w:pPr>
        <w:pStyle w:val="NoSpacing"/>
        <w:rPr>
          <w:color w:val="FF0000"/>
          <w:sz w:val="24"/>
        </w:rPr>
      </w:pPr>
      <w:r>
        <w:rPr>
          <w:sz w:val="24"/>
        </w:rPr>
        <w:lastRenderedPageBreak/>
        <w:tab/>
      </w:r>
    </w:p>
    <w:p w:rsidR="00002905" w:rsidRPr="004851AA" w:rsidRDefault="00002905" w:rsidP="00B5381E">
      <w:pPr>
        <w:pStyle w:val="NoSpacing"/>
        <w:rPr>
          <w:sz w:val="24"/>
        </w:rPr>
      </w:pPr>
    </w:p>
    <w:p w:rsidR="00B1216B" w:rsidRPr="003A3DE7" w:rsidRDefault="00B1216B" w:rsidP="00F94EAF">
      <w:pPr>
        <w:pStyle w:val="NoSpacing"/>
        <w:rPr>
          <w:b/>
          <w:sz w:val="24"/>
        </w:rPr>
      </w:pPr>
      <w:r w:rsidRPr="003A3DE7">
        <w:rPr>
          <w:b/>
          <w:sz w:val="24"/>
          <w:u w:val="single"/>
        </w:rPr>
        <w:t>Evolving Technology Caution</w:t>
      </w:r>
      <w:r w:rsidRPr="003A3DE7">
        <w:rPr>
          <w:b/>
          <w:sz w:val="24"/>
        </w:rPr>
        <w:t>:</w:t>
      </w:r>
    </w:p>
    <w:p w:rsidR="004851AA" w:rsidRDefault="00706239" w:rsidP="00B1216B">
      <w:pPr>
        <w:pStyle w:val="NoSpacing"/>
        <w:widowControl w:val="0"/>
        <w:ind w:left="360"/>
      </w:pPr>
      <w:r w:rsidRPr="00706239">
        <w:t>•</w:t>
      </w:r>
      <w:r w:rsidRPr="00706239">
        <w:tab/>
      </w:r>
      <w:r w:rsidR="009B7E6C">
        <w:t>At least currently, there is a l</w:t>
      </w:r>
      <w:r w:rsidR="004851AA">
        <w:t xml:space="preserve">ack of </w:t>
      </w:r>
      <w:r w:rsidR="004851AA" w:rsidRPr="004851AA">
        <w:t>necessary standards</w:t>
      </w:r>
      <w:r w:rsidR="009B7E6C">
        <w:t xml:space="preserve"> defined</w:t>
      </w:r>
      <w:r w:rsidR="004851AA" w:rsidRPr="004851AA">
        <w:t xml:space="preserve"> for a true digitalization of insurance</w:t>
      </w:r>
      <w:r w:rsidR="00002905">
        <w:t>.</w:t>
      </w:r>
    </w:p>
    <w:p w:rsidR="00B1216B" w:rsidRDefault="00706239" w:rsidP="004851AA">
      <w:pPr>
        <w:pStyle w:val="NoSpacing"/>
        <w:widowControl w:val="0"/>
        <w:numPr>
          <w:ilvl w:val="0"/>
          <w:numId w:val="10"/>
        </w:numPr>
      </w:pPr>
      <w:r w:rsidRPr="00706239">
        <w:t>Regulators are going to have to investigate new and innovative ways to regulate the blockchain.</w:t>
      </w:r>
    </w:p>
    <w:p w:rsidR="0044183F" w:rsidRPr="0044183F" w:rsidRDefault="009E5C97" w:rsidP="004851AA">
      <w:pPr>
        <w:pStyle w:val="NoSpacing"/>
        <w:widowControl w:val="0"/>
        <w:numPr>
          <w:ilvl w:val="0"/>
          <w:numId w:val="10"/>
        </w:numPr>
        <w:rPr>
          <w:color w:val="000000" w:themeColor="text1"/>
        </w:rPr>
      </w:pPr>
      <w:r>
        <w:rPr>
          <w:color w:val="000000" w:themeColor="text1"/>
        </w:rPr>
        <w:t xml:space="preserve">There </w:t>
      </w:r>
      <w:r w:rsidRPr="009B7E6C">
        <w:rPr>
          <w:color w:val="000000" w:themeColor="text1"/>
        </w:rPr>
        <w:t>are immediate-term c</w:t>
      </w:r>
      <w:r w:rsidR="0044183F" w:rsidRPr="009B7E6C">
        <w:rPr>
          <w:color w:val="000000" w:themeColor="text1"/>
        </w:rPr>
        <w:t xml:space="preserve">hallenges with </w:t>
      </w:r>
      <w:r w:rsidRPr="009B7E6C">
        <w:rPr>
          <w:color w:val="000000" w:themeColor="text1"/>
        </w:rPr>
        <w:t xml:space="preserve">some of the components needed to enable blockchain to succeed: </w:t>
      </w:r>
      <w:r w:rsidR="009B7E6C" w:rsidRPr="009B7E6C">
        <w:rPr>
          <w:color w:val="000000" w:themeColor="text1"/>
          <w:szCs w:val="24"/>
        </w:rPr>
        <w:t>access to an unlimited and variable number of volunteer computers on a worldwide basis</w:t>
      </w:r>
      <w:r w:rsidR="0044183F" w:rsidRPr="009B7E6C">
        <w:rPr>
          <w:color w:val="000000" w:themeColor="text1"/>
        </w:rPr>
        <w:t xml:space="preserve">, as </w:t>
      </w:r>
      <w:r w:rsidR="0044183F" w:rsidRPr="0044183F">
        <w:rPr>
          <w:color w:val="000000" w:themeColor="text1"/>
        </w:rPr>
        <w:t xml:space="preserve">well as </w:t>
      </w:r>
      <w:r w:rsidR="0044183F" w:rsidRPr="0044183F">
        <w:rPr>
          <w:color w:val="000000" w:themeColor="text1"/>
        </w:rPr>
        <w:t>concern over the storage requirements on the host computers</w:t>
      </w:r>
      <w:r w:rsidR="0044183F" w:rsidRPr="0044183F">
        <w:rPr>
          <w:color w:val="000000" w:themeColor="text1"/>
        </w:rPr>
        <w:t>.</w:t>
      </w:r>
    </w:p>
    <w:p w:rsidR="00B1216B" w:rsidRDefault="00B1216B" w:rsidP="00B1216B">
      <w:pPr>
        <w:pStyle w:val="NoSpacing"/>
        <w:rPr>
          <w:b/>
          <w:u w:val="single"/>
        </w:rPr>
      </w:pPr>
    </w:p>
    <w:p w:rsidR="00B1216B" w:rsidRDefault="00B1216B" w:rsidP="00B1216B">
      <w:pPr>
        <w:pStyle w:val="NoSpacing"/>
      </w:pPr>
      <w:r w:rsidRPr="003A3DE7">
        <w:rPr>
          <w:b/>
          <w:sz w:val="24"/>
          <w:u w:val="single"/>
        </w:rPr>
        <w:t>Call to Action:</w:t>
      </w:r>
    </w:p>
    <w:p w:rsidR="00B1216B" w:rsidRPr="009E5C97" w:rsidRDefault="00002905" w:rsidP="00B1216B">
      <w:pPr>
        <w:pStyle w:val="NoSpacing"/>
        <w:numPr>
          <w:ilvl w:val="0"/>
          <w:numId w:val="3"/>
        </w:numPr>
        <w:rPr>
          <w:color w:val="000000" w:themeColor="text1"/>
        </w:rPr>
      </w:pPr>
      <w:r w:rsidRPr="009E5C97">
        <w:rPr>
          <w:color w:val="000000" w:themeColor="text1"/>
        </w:rPr>
        <w:t>Ensure a clear base understanding of blockchain technology, and its potential applications.</w:t>
      </w:r>
    </w:p>
    <w:p w:rsidR="00B1216B" w:rsidRPr="009E5C97" w:rsidRDefault="00002905" w:rsidP="00B1216B">
      <w:pPr>
        <w:pStyle w:val="NoSpacing"/>
        <w:numPr>
          <w:ilvl w:val="0"/>
          <w:numId w:val="3"/>
        </w:numPr>
        <w:rPr>
          <w:color w:val="000000" w:themeColor="text1"/>
        </w:rPr>
      </w:pPr>
      <w:r w:rsidRPr="009E5C97">
        <w:rPr>
          <w:color w:val="000000" w:themeColor="text1"/>
        </w:rPr>
        <w:t>Work with partner organizations (carrier, vendor, etc.) in our distribution to determine possible areas which will be most immediately impacted.</w:t>
      </w:r>
    </w:p>
    <w:p w:rsidR="00002905" w:rsidRDefault="00002905"/>
    <w:p w:rsidR="00002905" w:rsidRDefault="00002905" w:rsidP="00002905">
      <w:pPr>
        <w:ind w:left="360"/>
      </w:pPr>
    </w:p>
    <w:p w:rsidR="00002905" w:rsidRPr="00697BE9" w:rsidRDefault="00002905" w:rsidP="00002905">
      <w:pPr>
        <w:ind w:left="360"/>
        <w:rPr>
          <w:b/>
        </w:rPr>
      </w:pPr>
      <w:r w:rsidRPr="00697BE9">
        <w:rPr>
          <w:b/>
        </w:rPr>
        <w:t xml:space="preserve">Authors: </w:t>
      </w:r>
      <w:r>
        <w:rPr>
          <w:b/>
        </w:rPr>
        <w:t>Steve Anderson, Mark Kwiatkowski</w:t>
      </w:r>
    </w:p>
    <w:p w:rsidR="00175FEB" w:rsidRDefault="00FE1976">
      <w:r>
        <w:rPr>
          <w:noProof/>
        </w:rPr>
        <w:drawing>
          <wp:anchor distT="0" distB="0" distL="114300" distR="114300" simplePos="0" relativeHeight="251661312" behindDoc="1" locked="0" layoutInCell="1" allowOverlap="1">
            <wp:simplePos x="0" y="0"/>
            <wp:positionH relativeFrom="column">
              <wp:posOffset>1620498</wp:posOffset>
            </wp:positionH>
            <wp:positionV relativeFrom="paragraph">
              <wp:posOffset>803576</wp:posOffset>
            </wp:positionV>
            <wp:extent cx="2204074" cy="128571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ACT logo - HiRes 960-560 - 2014Nov0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4074" cy="1285710"/>
                    </a:xfrm>
                    <a:prstGeom prst="rect">
                      <a:avLst/>
                    </a:prstGeom>
                  </pic:spPr>
                </pic:pic>
              </a:graphicData>
            </a:graphic>
            <wp14:sizeRelH relativeFrom="page">
              <wp14:pctWidth>0</wp14:pctWidth>
            </wp14:sizeRelH>
            <wp14:sizeRelV relativeFrom="page">
              <wp14:pctHeight>0</wp14:pctHeight>
            </wp14:sizeRelV>
          </wp:anchor>
        </w:drawing>
      </w:r>
    </w:p>
    <w:sectPr w:rsidR="00175FEB" w:rsidSect="003A3DE7">
      <w:headerReference w:type="default" r:id="rId17"/>
      <w:footerReference w:type="default" r:id="rId18"/>
      <w:pgSz w:w="12240" w:h="15840" w:code="1"/>
      <w:pgMar w:top="1584" w:right="1152" w:bottom="1440"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14" w:rsidRDefault="00604614" w:rsidP="00F94EAF">
      <w:r>
        <w:separator/>
      </w:r>
    </w:p>
  </w:endnote>
  <w:endnote w:type="continuationSeparator" w:id="0">
    <w:p w:rsidR="00604614" w:rsidRDefault="00604614" w:rsidP="00F9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34791"/>
      <w:docPartObj>
        <w:docPartGallery w:val="Page Numbers (Bottom of Page)"/>
        <w:docPartUnique/>
      </w:docPartObj>
    </w:sdtPr>
    <w:sdtEndPr/>
    <w:sdtContent>
      <w:sdt>
        <w:sdtPr>
          <w:id w:val="1728636285"/>
          <w:docPartObj>
            <w:docPartGallery w:val="Page Numbers (Top of Page)"/>
            <w:docPartUnique/>
          </w:docPartObj>
        </w:sdtPr>
        <w:sdtEndPr/>
        <w:sdtContent>
          <w:p w:rsidR="003B6829" w:rsidRDefault="003B6829">
            <w:pPr>
              <w:pStyle w:val="Footer"/>
              <w:jc w:val="center"/>
            </w:pPr>
            <w:r>
              <w:t xml:space="preserve"> </w:t>
            </w:r>
            <w:r>
              <w:tab/>
              <w:t xml:space="preserve">Page </w:t>
            </w:r>
            <w:r>
              <w:rPr>
                <w:b/>
                <w:bCs/>
              </w:rPr>
              <w:fldChar w:fldCharType="begin"/>
            </w:r>
            <w:r>
              <w:rPr>
                <w:b/>
                <w:bCs/>
              </w:rPr>
              <w:instrText xml:space="preserve"> PAGE </w:instrText>
            </w:r>
            <w:r>
              <w:rPr>
                <w:b/>
                <w:bCs/>
              </w:rPr>
              <w:fldChar w:fldCharType="separate"/>
            </w:r>
            <w:r w:rsidR="00A72DB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72DB7">
              <w:rPr>
                <w:b/>
                <w:bCs/>
                <w:noProof/>
              </w:rPr>
              <w:t>3</w:t>
            </w:r>
            <w:r>
              <w:rPr>
                <w:b/>
                <w:bCs/>
              </w:rPr>
              <w:fldChar w:fldCharType="end"/>
            </w:r>
            <w:r>
              <w:rPr>
                <w:b/>
                <w:bCs/>
              </w:rPr>
              <w:t xml:space="preserve">                                       </w:t>
            </w:r>
            <w:r w:rsidRPr="003B6829">
              <w:rPr>
                <w:bCs/>
                <w:i/>
                <w:sz w:val="20"/>
              </w:rPr>
              <w:t>v</w:t>
            </w:r>
            <w:r w:rsidR="00002905">
              <w:rPr>
                <w:bCs/>
                <w:i/>
                <w:sz w:val="20"/>
              </w:rPr>
              <w:t>2</w:t>
            </w:r>
            <w:r w:rsidRPr="003B6829">
              <w:rPr>
                <w:bCs/>
                <w:i/>
                <w:sz w:val="20"/>
              </w:rPr>
              <w:t xml:space="preserve"> </w:t>
            </w:r>
            <w:r w:rsidR="009B7E6C">
              <w:rPr>
                <w:bCs/>
                <w:i/>
                <w:sz w:val="20"/>
              </w:rPr>
              <w:t>05/09</w:t>
            </w:r>
            <w:r w:rsidRPr="003B6829">
              <w:rPr>
                <w:bCs/>
                <w:i/>
                <w:sz w:val="20"/>
              </w:rPr>
              <w:t>/1</w:t>
            </w:r>
            <w:r w:rsidR="00002905">
              <w:rPr>
                <w:bCs/>
                <w:i/>
                <w:sz w:val="20"/>
              </w:rPr>
              <w:t>7</w:t>
            </w:r>
          </w:p>
        </w:sdtContent>
      </w:sdt>
    </w:sdtContent>
  </w:sdt>
  <w:p w:rsidR="003B6829" w:rsidRDefault="003B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14" w:rsidRDefault="00604614" w:rsidP="00F94EAF">
      <w:r>
        <w:separator/>
      </w:r>
    </w:p>
  </w:footnote>
  <w:footnote w:type="continuationSeparator" w:id="0">
    <w:p w:rsidR="00604614" w:rsidRDefault="00604614" w:rsidP="00F94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29" w:rsidRDefault="003C40F5" w:rsidP="003B6829">
    <w:pPr>
      <w:pStyle w:val="Header"/>
      <w:jc w:val="center"/>
      <w:rPr>
        <w:b/>
        <w:sz w:val="28"/>
        <w:u w:val="single"/>
      </w:rPr>
    </w:pPr>
    <w:r>
      <w:rPr>
        <w:noProof/>
        <w:color w:val="000000" w:themeColor="text1"/>
        <w:sz w:val="12"/>
      </w:rPr>
      <w:drawing>
        <wp:anchor distT="0" distB="0" distL="114300" distR="114300" simplePos="0" relativeHeight="251661312" behindDoc="1" locked="0" layoutInCell="1" allowOverlap="1" wp14:anchorId="64440D1F" wp14:editId="21B83FD2">
          <wp:simplePos x="0" y="0"/>
          <wp:positionH relativeFrom="column">
            <wp:posOffset>42285</wp:posOffset>
          </wp:positionH>
          <wp:positionV relativeFrom="paragraph">
            <wp:posOffset>-184994</wp:posOffset>
          </wp:positionV>
          <wp:extent cx="1211668" cy="708263"/>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1668" cy="708263"/>
                  </a:xfrm>
                  <a:prstGeom prst="rect">
                    <a:avLst/>
                  </a:prstGeom>
                  <a:noFill/>
                </pic:spPr>
              </pic:pic>
            </a:graphicData>
          </a:graphic>
          <wp14:sizeRelH relativeFrom="page">
            <wp14:pctWidth>0</wp14:pctWidth>
          </wp14:sizeRelH>
          <wp14:sizeRelV relativeFrom="page">
            <wp14:pctHeight>0</wp14:pctHeight>
          </wp14:sizeRelV>
        </wp:anchor>
      </w:drawing>
    </w:r>
    <w:r w:rsidR="003F6AC0">
      <w:rPr>
        <w:noProof/>
      </w:rPr>
      <w:drawing>
        <wp:anchor distT="0" distB="0" distL="114300" distR="114300" simplePos="0" relativeHeight="251659264" behindDoc="1" locked="0" layoutInCell="1" allowOverlap="1" wp14:anchorId="52CB4FE5" wp14:editId="5CC4D38A">
          <wp:simplePos x="0" y="0"/>
          <wp:positionH relativeFrom="column">
            <wp:posOffset>5220970</wp:posOffset>
          </wp:positionH>
          <wp:positionV relativeFrom="paragraph">
            <wp:posOffset>-186994</wp:posOffset>
          </wp:positionV>
          <wp:extent cx="1188720" cy="805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20" cy="805815"/>
                  </a:xfrm>
                  <a:prstGeom prst="rect">
                    <a:avLst/>
                  </a:prstGeom>
                </pic:spPr>
              </pic:pic>
            </a:graphicData>
          </a:graphic>
          <wp14:sizeRelH relativeFrom="page">
            <wp14:pctWidth>0</wp14:pctWidth>
          </wp14:sizeRelH>
          <wp14:sizeRelV relativeFrom="page">
            <wp14:pctHeight>0</wp14:pctHeight>
          </wp14:sizeRelV>
        </wp:anchor>
      </w:drawing>
    </w:r>
    <w:r w:rsidR="003F6AC0">
      <w:rPr>
        <w:b/>
        <w:sz w:val="28"/>
        <w:u w:val="single"/>
      </w:rPr>
      <w:t>ACT Risk Advisory</w:t>
    </w:r>
  </w:p>
  <w:p w:rsidR="00F94EAF" w:rsidRPr="003B6829" w:rsidRDefault="009A2EAC" w:rsidP="003B6829">
    <w:pPr>
      <w:pStyle w:val="Header"/>
      <w:jc w:val="center"/>
      <w:rPr>
        <w:b/>
        <w:i/>
        <w:u w:val="single"/>
      </w:rPr>
    </w:pPr>
    <w:r>
      <w:rPr>
        <w:b/>
        <w:i/>
        <w:u w:val="single"/>
      </w:rPr>
      <w:t>Blockchain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826"/>
    <w:multiLevelType w:val="hybridMultilevel"/>
    <w:tmpl w:val="F874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122"/>
    <w:multiLevelType w:val="hybridMultilevel"/>
    <w:tmpl w:val="5550492C"/>
    <w:lvl w:ilvl="0" w:tplc="177E9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42F25"/>
    <w:multiLevelType w:val="hybridMultilevel"/>
    <w:tmpl w:val="C60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73DA7"/>
    <w:multiLevelType w:val="hybridMultilevel"/>
    <w:tmpl w:val="5B96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40367"/>
    <w:multiLevelType w:val="hybridMultilevel"/>
    <w:tmpl w:val="69520AF0"/>
    <w:lvl w:ilvl="0" w:tplc="F3EEA0C2">
      <w:start w:val="1"/>
      <w:numFmt w:val="bullet"/>
      <w:lvlText w:val=""/>
      <w:lvlJc w:val="left"/>
      <w:pPr>
        <w:ind w:left="360" w:hanging="360"/>
      </w:pPr>
      <w:rPr>
        <w:rFonts w:ascii="Symbol" w:hAnsi="Symbol" w:hint="default"/>
        <w:color w:val="000000" w:themeColor="text1"/>
      </w:rPr>
    </w:lvl>
    <w:lvl w:ilvl="1" w:tplc="2FDED2CC">
      <w:start w:val="1"/>
      <w:numFmt w:val="decimal"/>
      <w:lvlText w:val="%2)"/>
      <w:lvlJc w:val="left"/>
      <w:pPr>
        <w:ind w:left="1080" w:hanging="360"/>
      </w:pPr>
      <w:rPr>
        <w:rFonts w:hint="default"/>
        <w:b/>
        <w:i w:val="0"/>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182539"/>
    <w:multiLevelType w:val="hybridMultilevel"/>
    <w:tmpl w:val="5220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97030"/>
    <w:multiLevelType w:val="hybridMultilevel"/>
    <w:tmpl w:val="4A54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144F1"/>
    <w:multiLevelType w:val="hybridMultilevel"/>
    <w:tmpl w:val="0B564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EB227B"/>
    <w:multiLevelType w:val="hybridMultilevel"/>
    <w:tmpl w:val="230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F2C2C"/>
    <w:multiLevelType w:val="multilevel"/>
    <w:tmpl w:val="1DCEE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4286C"/>
    <w:multiLevelType w:val="hybridMultilevel"/>
    <w:tmpl w:val="F0E6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C446F"/>
    <w:multiLevelType w:val="hybridMultilevel"/>
    <w:tmpl w:val="3DD8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4"/>
  </w:num>
  <w:num w:numId="5">
    <w:abstractNumId w:val="6"/>
  </w:num>
  <w:num w:numId="6">
    <w:abstractNumId w:val="3"/>
  </w:num>
  <w:num w:numId="7">
    <w:abstractNumId w:val="1"/>
  </w:num>
  <w:num w:numId="8">
    <w:abstractNumId w:val="9"/>
  </w:num>
  <w:num w:numId="9">
    <w:abstractNumId w:val="5"/>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3NDUxNzc2NzM1MDZW0lEKTi0uzszPAykwrAUAD3qAJywAAAA="/>
  </w:docVars>
  <w:rsids>
    <w:rsidRoot w:val="00F94EAF"/>
    <w:rsid w:val="00002905"/>
    <w:rsid w:val="000212F2"/>
    <w:rsid w:val="00036BA1"/>
    <w:rsid w:val="00091CE1"/>
    <w:rsid w:val="00097E56"/>
    <w:rsid w:val="000F31DD"/>
    <w:rsid w:val="00110FA3"/>
    <w:rsid w:val="00150D07"/>
    <w:rsid w:val="00206D71"/>
    <w:rsid w:val="00223840"/>
    <w:rsid w:val="00226EC7"/>
    <w:rsid w:val="00256240"/>
    <w:rsid w:val="00290A05"/>
    <w:rsid w:val="002A3C7A"/>
    <w:rsid w:val="002A3E76"/>
    <w:rsid w:val="002A746F"/>
    <w:rsid w:val="002B1BF3"/>
    <w:rsid w:val="003A3DE7"/>
    <w:rsid w:val="003A7FA0"/>
    <w:rsid w:val="003B2D32"/>
    <w:rsid w:val="003B6829"/>
    <w:rsid w:val="003C40F5"/>
    <w:rsid w:val="003F6AC0"/>
    <w:rsid w:val="004055BC"/>
    <w:rsid w:val="004175B5"/>
    <w:rsid w:val="0044183F"/>
    <w:rsid w:val="00462AA5"/>
    <w:rsid w:val="004851AA"/>
    <w:rsid w:val="004922E4"/>
    <w:rsid w:val="004A0D1C"/>
    <w:rsid w:val="004A3156"/>
    <w:rsid w:val="00505E21"/>
    <w:rsid w:val="005267D1"/>
    <w:rsid w:val="00564A38"/>
    <w:rsid w:val="005C733E"/>
    <w:rsid w:val="00604614"/>
    <w:rsid w:val="006C2C2E"/>
    <w:rsid w:val="006D4620"/>
    <w:rsid w:val="006E19ED"/>
    <w:rsid w:val="00706239"/>
    <w:rsid w:val="0071752E"/>
    <w:rsid w:val="00733CAD"/>
    <w:rsid w:val="007C0008"/>
    <w:rsid w:val="00810B37"/>
    <w:rsid w:val="008838F9"/>
    <w:rsid w:val="008B26F6"/>
    <w:rsid w:val="0096634E"/>
    <w:rsid w:val="009A2EAC"/>
    <w:rsid w:val="009A5B07"/>
    <w:rsid w:val="009B7E6C"/>
    <w:rsid w:val="009C4C7D"/>
    <w:rsid w:val="009D2E0F"/>
    <w:rsid w:val="009E5C97"/>
    <w:rsid w:val="009F01B2"/>
    <w:rsid w:val="00A43F7A"/>
    <w:rsid w:val="00A666BF"/>
    <w:rsid w:val="00A72DB7"/>
    <w:rsid w:val="00AB77FF"/>
    <w:rsid w:val="00AC000B"/>
    <w:rsid w:val="00AD5D1A"/>
    <w:rsid w:val="00AF06E7"/>
    <w:rsid w:val="00B01B7E"/>
    <w:rsid w:val="00B1216B"/>
    <w:rsid w:val="00B225A9"/>
    <w:rsid w:val="00B3499C"/>
    <w:rsid w:val="00B41E9D"/>
    <w:rsid w:val="00B4700D"/>
    <w:rsid w:val="00B5381E"/>
    <w:rsid w:val="00BC7142"/>
    <w:rsid w:val="00C04BC5"/>
    <w:rsid w:val="00C06382"/>
    <w:rsid w:val="00C21824"/>
    <w:rsid w:val="00C33973"/>
    <w:rsid w:val="00C422B4"/>
    <w:rsid w:val="00C94A30"/>
    <w:rsid w:val="00CE2ED3"/>
    <w:rsid w:val="00CF44E0"/>
    <w:rsid w:val="00D148B5"/>
    <w:rsid w:val="00D5311B"/>
    <w:rsid w:val="00D60AE9"/>
    <w:rsid w:val="00D62AD1"/>
    <w:rsid w:val="00D97BEE"/>
    <w:rsid w:val="00DB398E"/>
    <w:rsid w:val="00DB53BB"/>
    <w:rsid w:val="00DC0DFE"/>
    <w:rsid w:val="00DD66C9"/>
    <w:rsid w:val="00DF6ACD"/>
    <w:rsid w:val="00E04FC0"/>
    <w:rsid w:val="00E062A5"/>
    <w:rsid w:val="00E2141A"/>
    <w:rsid w:val="00E332A7"/>
    <w:rsid w:val="00E50231"/>
    <w:rsid w:val="00EB0740"/>
    <w:rsid w:val="00EE3F5D"/>
    <w:rsid w:val="00EF3E24"/>
    <w:rsid w:val="00F4231E"/>
    <w:rsid w:val="00F514FE"/>
    <w:rsid w:val="00F701AB"/>
    <w:rsid w:val="00F803D7"/>
    <w:rsid w:val="00F94EAF"/>
    <w:rsid w:val="00FB017D"/>
    <w:rsid w:val="00FB7CE8"/>
    <w:rsid w:val="00FE1976"/>
    <w:rsid w:val="00FF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684B"/>
  <w15:docId w15:val="{E1DDC69F-5B6A-4DE8-B16C-B25BF7F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EAF"/>
    <w:pPr>
      <w:tabs>
        <w:tab w:val="center" w:pos="4680"/>
        <w:tab w:val="right" w:pos="9360"/>
      </w:tabs>
    </w:pPr>
  </w:style>
  <w:style w:type="character" w:customStyle="1" w:styleId="HeaderChar">
    <w:name w:val="Header Char"/>
    <w:basedOn w:val="DefaultParagraphFont"/>
    <w:link w:val="Header"/>
    <w:uiPriority w:val="99"/>
    <w:rsid w:val="00F94EAF"/>
  </w:style>
  <w:style w:type="paragraph" w:styleId="Footer">
    <w:name w:val="footer"/>
    <w:basedOn w:val="Normal"/>
    <w:link w:val="FooterChar"/>
    <w:uiPriority w:val="99"/>
    <w:unhideWhenUsed/>
    <w:rsid w:val="00F94EAF"/>
    <w:pPr>
      <w:tabs>
        <w:tab w:val="center" w:pos="4680"/>
        <w:tab w:val="right" w:pos="9360"/>
      </w:tabs>
    </w:pPr>
  </w:style>
  <w:style w:type="character" w:customStyle="1" w:styleId="FooterChar">
    <w:name w:val="Footer Char"/>
    <w:basedOn w:val="DefaultParagraphFont"/>
    <w:link w:val="Footer"/>
    <w:uiPriority w:val="99"/>
    <w:rsid w:val="00F94EAF"/>
  </w:style>
  <w:style w:type="paragraph" w:styleId="NoSpacing">
    <w:name w:val="No Spacing"/>
    <w:uiPriority w:val="1"/>
    <w:qFormat/>
    <w:rsid w:val="00F94EAF"/>
    <w:rPr>
      <w:sz w:val="22"/>
      <w:szCs w:val="22"/>
    </w:rPr>
  </w:style>
  <w:style w:type="character" w:styleId="Hyperlink">
    <w:name w:val="Hyperlink"/>
    <w:basedOn w:val="DefaultParagraphFont"/>
    <w:uiPriority w:val="99"/>
    <w:unhideWhenUsed/>
    <w:rsid w:val="00F94EAF"/>
    <w:rPr>
      <w:color w:val="0563C1" w:themeColor="hyperlink"/>
      <w:u w:val="single"/>
    </w:rPr>
  </w:style>
  <w:style w:type="character" w:styleId="FollowedHyperlink">
    <w:name w:val="FollowedHyperlink"/>
    <w:basedOn w:val="DefaultParagraphFont"/>
    <w:uiPriority w:val="99"/>
    <w:semiHidden/>
    <w:unhideWhenUsed/>
    <w:rsid w:val="00B1216B"/>
    <w:rPr>
      <w:color w:val="954F72" w:themeColor="followedHyperlink"/>
      <w:u w:val="single"/>
    </w:rPr>
  </w:style>
  <w:style w:type="paragraph" w:styleId="BalloonText">
    <w:name w:val="Balloon Text"/>
    <w:basedOn w:val="Normal"/>
    <w:link w:val="BalloonTextChar"/>
    <w:uiPriority w:val="99"/>
    <w:semiHidden/>
    <w:unhideWhenUsed/>
    <w:rsid w:val="00B4700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470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8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dfederation.org/" TargetMode="External"/><Relationship Id="rId13" Type="http://schemas.openxmlformats.org/officeDocument/2006/relationships/hyperlink" Target="https://www2.deloitte.com/content/dam/Deloitte/ch/Documents/innovation/ch-en-innovation-deloitte-blockchain-app-in-insurance.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r3cev.com/" TargetMode="External"/><Relationship Id="rId12" Type="http://schemas.openxmlformats.org/officeDocument/2006/relationships/hyperlink" Target="https://www2.deloitte.com/content/dam/Deloitte/uk/Documents/Innovation/deloitte-uk-blockchain-app-in-insuranc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3cev.com/about/" TargetMode="External"/><Relationship Id="rId5" Type="http://schemas.openxmlformats.org/officeDocument/2006/relationships/footnotes" Target="footnotes.xml"/><Relationship Id="rId15" Type="http://schemas.openxmlformats.org/officeDocument/2006/relationships/hyperlink" Target="http://www.ey.com/Publication/vwLUAssets/EY-blockchain-technology-as-a-platform-for-digitization/$FILE/EY-blockchain-technology-as-a-platform-for-digitization.pdf" TargetMode="External"/><Relationship Id="rId23" Type="http://schemas.openxmlformats.org/officeDocument/2006/relationships/customXml" Target="../customXml/item3.xml"/><Relationship Id="rId10" Type="http://schemas.openxmlformats.org/officeDocument/2006/relationships/hyperlink" Target="http://www.insurancejournal.com/news/international/2017/02/06/44062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ckgeeks.com/guides/what-is-blockchain-technology/" TargetMode="External"/><Relationship Id="rId14" Type="http://schemas.openxmlformats.org/officeDocument/2006/relationships/hyperlink" Target="http://www.mckinsey.com/~/media/McKinsey/Industries/Financial%20Services/Our%20Insights/Blockchain%20in%20insurance%20opportunity%20or%20threat/Blockchain-in-insurance-opportunity-or-threat.ashx"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AE20B78A51E649BBE9EE029607CCBE" ma:contentTypeVersion="" ma:contentTypeDescription="Create a new document." ma:contentTypeScope="" ma:versionID="221832923dad838c1482812af308811f">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5B045-C0DF-4790-8AA6-0E80BCA1EA13}"/>
</file>

<file path=customXml/itemProps2.xml><?xml version="1.0" encoding="utf-8"?>
<ds:datastoreItem xmlns:ds="http://schemas.openxmlformats.org/officeDocument/2006/customXml" ds:itemID="{D204F9D7-AF40-4B25-9D2D-3EA2481B6118}"/>
</file>

<file path=customXml/itemProps3.xml><?xml version="1.0" encoding="utf-8"?>
<ds:datastoreItem xmlns:ds="http://schemas.openxmlformats.org/officeDocument/2006/customXml" ds:itemID="{3B26A5AC-34D9-4484-AF2F-A10AC8071C90}"/>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Hanover Insurance Company</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Risk Advisory - Blockchain - 2017May09</dc:title>
  <dc:subject>Changing Nature of Risk - Machine Learning</dc:subject>
  <dc:creator>Steve Anderson;Ron Berg</dc:creator>
  <cp:lastModifiedBy>Ron Berg</cp:lastModifiedBy>
  <cp:revision>3</cp:revision>
  <cp:lastPrinted>2017-05-09T18:11:00Z</cp:lastPrinted>
  <dcterms:created xsi:type="dcterms:W3CDTF">2017-05-09T18:10:00Z</dcterms:created>
  <dcterms:modified xsi:type="dcterms:W3CDTF">2017-05-09T18:12:00Z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-701390973</vt:i4>
  </property>
  <property fmtid="{D5CDD505-2E9C-101B-9397-08002B2CF9AE}" pid="3" name="_NewReviewCycle">
    <vt:lpwstr/>
  </property>
  <property fmtid="{D5CDD505-2E9C-101B-9397-08002B2CF9AE}" pid="4" name="_EmailSubject">
    <vt:lpwstr>Risk Advisory for Blockchain</vt:lpwstr>
  </property>
  <property fmtid="{D5CDD505-2E9C-101B-9397-08002B2CF9AE}" pid="5" name="_AuthorEmail">
    <vt:lpwstr>steve@steveanderson.com</vt:lpwstr>
  </property>
  <property fmtid="{D5CDD505-2E9C-101B-9397-08002B2CF9AE}" pid="6" name="_AuthorEmailDisplayName">
    <vt:lpwstr>Steve Anderson</vt:lpwstr>
  </property>
  <property fmtid="{D5CDD505-2E9C-101B-9397-08002B2CF9AE}" pid="7" name="_ReviewingToolsShownOnce">
    <vt:lpwstr/>
  </property>
  <property fmtid="{D5CDD505-2E9C-101B-9397-08002B2CF9AE}" pid="8" name="ContentTypeId">
    <vt:lpwstr>0x0101006FAE20B78A51E649BBE9EE029607CCBE</vt:lpwstr>
  </property>
</Properties>
</file>